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815" w:rsidRPr="004F7C34" w:rsidRDefault="00E90815" w:rsidP="00E90815">
      <w:pPr>
        <w:tabs>
          <w:tab w:val="left" w:pos="75"/>
          <w:tab w:val="left" w:pos="426"/>
          <w:tab w:val="num" w:pos="1418"/>
        </w:tabs>
        <w:ind w:left="66"/>
        <w:jc w:val="center"/>
        <w:rPr>
          <w:color w:val="000000"/>
          <w:sz w:val="24"/>
          <w:szCs w:val="24"/>
        </w:rPr>
      </w:pPr>
      <w:r w:rsidRPr="004F7C34">
        <w:rPr>
          <w:b/>
          <w:bCs/>
        </w:rPr>
        <w:t>А</w:t>
      </w:r>
      <w:r>
        <w:rPr>
          <w:b/>
          <w:bCs/>
        </w:rPr>
        <w:t>Қ</w:t>
      </w:r>
      <w:proofErr w:type="gramStart"/>
      <w:r w:rsidRPr="004F7C34">
        <w:rPr>
          <w:b/>
          <w:bCs/>
        </w:rPr>
        <w:t>Ш</w:t>
      </w:r>
      <w:proofErr w:type="gramEnd"/>
      <w:r w:rsidRPr="004F7C34">
        <w:rPr>
          <w:b/>
          <w:bCs/>
        </w:rPr>
        <w:t xml:space="preserve"> и</w:t>
      </w:r>
      <w:r>
        <w:rPr>
          <w:b/>
          <w:bCs/>
        </w:rPr>
        <w:t>қ</w:t>
      </w:r>
      <w:r w:rsidRPr="004F7C34">
        <w:rPr>
          <w:b/>
          <w:bCs/>
        </w:rPr>
        <w:t>тисодиёти</w:t>
      </w:r>
    </w:p>
    <w:p w:rsidR="00E90815" w:rsidRPr="004F7C34" w:rsidRDefault="00E90815" w:rsidP="00E90815">
      <w:pPr>
        <w:jc w:val="both"/>
        <w:rPr>
          <w:b/>
          <w:bCs/>
          <w:sz w:val="16"/>
          <w:szCs w:val="16"/>
        </w:rPr>
      </w:pPr>
    </w:p>
    <w:p w:rsidR="00E90815" w:rsidRPr="004F7C34" w:rsidRDefault="00E90815" w:rsidP="00E90815">
      <w:pPr>
        <w:ind w:firstLine="720"/>
        <w:jc w:val="both"/>
        <w:rPr>
          <w:b/>
          <w:bCs/>
        </w:rPr>
      </w:pPr>
      <w:r w:rsidRPr="004F7C34">
        <w:rPr>
          <w:b/>
          <w:bCs/>
        </w:rPr>
        <w:t>1. И</w:t>
      </w:r>
      <w:r>
        <w:rPr>
          <w:b/>
          <w:bCs/>
        </w:rPr>
        <w:t>қ</w:t>
      </w:r>
      <w:r w:rsidRPr="004F7C34">
        <w:rPr>
          <w:b/>
          <w:bCs/>
        </w:rPr>
        <w:t>тисодий жу\рофий характеристика</w:t>
      </w:r>
    </w:p>
    <w:p w:rsidR="00E90815" w:rsidRPr="004F7C34" w:rsidRDefault="00E90815" w:rsidP="00E90815">
      <w:pPr>
        <w:ind w:firstLine="720"/>
        <w:jc w:val="both"/>
        <w:rPr>
          <w:b/>
          <w:bCs/>
        </w:rPr>
      </w:pPr>
      <w:r w:rsidRPr="004F7C34">
        <w:rPr>
          <w:b/>
          <w:bCs/>
        </w:rPr>
        <w:t>2. А</w:t>
      </w:r>
      <w:r>
        <w:rPr>
          <w:b/>
          <w:bCs/>
        </w:rPr>
        <w:t>Қ</w:t>
      </w:r>
      <w:r w:rsidRPr="004F7C34">
        <w:rPr>
          <w:b/>
          <w:bCs/>
        </w:rPr>
        <w:t>Шнинг ХХ асрдаги и</w:t>
      </w:r>
      <w:r>
        <w:rPr>
          <w:b/>
          <w:bCs/>
        </w:rPr>
        <w:t>қ</w:t>
      </w:r>
      <w:r w:rsidRPr="004F7C34">
        <w:rPr>
          <w:b/>
          <w:bCs/>
        </w:rPr>
        <w:t>тисодий ривожланиши хусусиятлари</w:t>
      </w:r>
    </w:p>
    <w:p w:rsidR="00E90815" w:rsidRPr="004F7C34" w:rsidRDefault="00E90815" w:rsidP="00E90815">
      <w:pPr>
        <w:ind w:left="142" w:firstLine="567"/>
        <w:jc w:val="both"/>
        <w:rPr>
          <w:b/>
          <w:bCs/>
        </w:rPr>
      </w:pPr>
      <w:r w:rsidRPr="004F7C34">
        <w:rPr>
          <w:b/>
          <w:bCs/>
        </w:rPr>
        <w:t>3. А</w:t>
      </w:r>
      <w:r>
        <w:rPr>
          <w:b/>
          <w:bCs/>
        </w:rPr>
        <w:t>Қ</w:t>
      </w:r>
      <w:proofErr w:type="gramStart"/>
      <w:r w:rsidRPr="004F7C34">
        <w:rPr>
          <w:b/>
          <w:bCs/>
        </w:rPr>
        <w:t>Ш</w:t>
      </w:r>
      <w:proofErr w:type="gramEnd"/>
      <w:r w:rsidRPr="004F7C34">
        <w:rPr>
          <w:b/>
          <w:bCs/>
        </w:rPr>
        <w:t xml:space="preserve"> и</w:t>
      </w:r>
      <w:r>
        <w:rPr>
          <w:b/>
          <w:bCs/>
        </w:rPr>
        <w:t>қ</w:t>
      </w:r>
      <w:r w:rsidRPr="004F7C34">
        <w:rPr>
          <w:b/>
          <w:bCs/>
        </w:rPr>
        <w:t>тисодиёти таркиби ва хусусиятлари</w:t>
      </w:r>
    </w:p>
    <w:p w:rsidR="00E90815" w:rsidRPr="004F7C34" w:rsidRDefault="00E90815" w:rsidP="00E90815">
      <w:pPr>
        <w:ind w:left="142" w:firstLine="567"/>
        <w:jc w:val="both"/>
        <w:rPr>
          <w:b/>
          <w:bCs/>
          <w:sz w:val="16"/>
          <w:szCs w:val="16"/>
        </w:rPr>
      </w:pPr>
    </w:p>
    <w:p w:rsidR="00E90815" w:rsidRPr="004F7C34" w:rsidRDefault="00E90815" w:rsidP="00E90815">
      <w:pPr>
        <w:ind w:left="142" w:firstLine="567"/>
        <w:jc w:val="center"/>
        <w:rPr>
          <w:b/>
          <w:bCs/>
        </w:rPr>
      </w:pPr>
      <w:r w:rsidRPr="004F7C34">
        <w:rPr>
          <w:b/>
          <w:bCs/>
        </w:rPr>
        <w:t>2.1. И</w:t>
      </w:r>
      <w:r>
        <w:rPr>
          <w:b/>
          <w:bCs/>
        </w:rPr>
        <w:t>қ</w:t>
      </w:r>
      <w:r w:rsidRPr="004F7C34">
        <w:rPr>
          <w:b/>
          <w:bCs/>
        </w:rPr>
        <w:t>тисодий жу\рофий характеристика</w:t>
      </w:r>
    </w:p>
    <w:p w:rsidR="00E90815" w:rsidRPr="004F7C34" w:rsidRDefault="00E90815" w:rsidP="00E90815">
      <w:pPr>
        <w:ind w:left="142" w:firstLine="567"/>
        <w:jc w:val="both"/>
      </w:pPr>
      <w:r w:rsidRPr="004F7C34">
        <w:t xml:space="preserve">Америка </w:t>
      </w:r>
      <w:r>
        <w:t>қ</w:t>
      </w:r>
      <w:r w:rsidRPr="004F7C34">
        <w:t>ўшма Штатлари кўпгина и</w:t>
      </w:r>
      <w:r>
        <w:t>қ</w:t>
      </w:r>
      <w:r w:rsidRPr="004F7C34">
        <w:t xml:space="preserve">тисодий ва </w:t>
      </w:r>
      <w:proofErr w:type="gramStart"/>
      <w:r w:rsidRPr="004F7C34">
        <w:t>бош</w:t>
      </w:r>
      <w:proofErr w:type="gramEnd"/>
      <w:r>
        <w:t>қ</w:t>
      </w:r>
      <w:r w:rsidRPr="004F7C34">
        <w:t>а кўрсаткичлар бўйича жа</w:t>
      </w:r>
      <w:r>
        <w:t>Ҳ</w:t>
      </w:r>
      <w:r w:rsidRPr="004F7C34">
        <w:t xml:space="preserve">оннинг етакчи мамлакати </w:t>
      </w:r>
      <w:r>
        <w:t>Ҳ</w:t>
      </w:r>
      <w:r w:rsidRPr="004F7C34">
        <w:t>исобланади. А</w:t>
      </w:r>
      <w:r>
        <w:t>Қ</w:t>
      </w:r>
      <w:proofErr w:type="gramStart"/>
      <w:r w:rsidRPr="004F7C34">
        <w:t>Ш</w:t>
      </w:r>
      <w:proofErr w:type="gramEnd"/>
      <w:r w:rsidRPr="004F7C34">
        <w:t xml:space="preserve"> ЯИМ жа</w:t>
      </w:r>
      <w:r>
        <w:t>Ҳ</w:t>
      </w:r>
      <w:r w:rsidRPr="004F7C34">
        <w:t>он бўйича энг кўп бўлиб, бу кўрсаткич 1998 йилда 7,7 трлн. А</w:t>
      </w:r>
      <w:r>
        <w:t>Қ</w:t>
      </w:r>
      <w:r w:rsidRPr="004F7C34">
        <w:t>Ш долларини ташкил этган. А</w:t>
      </w:r>
      <w:r>
        <w:t>Қ</w:t>
      </w:r>
      <w:proofErr w:type="gramStart"/>
      <w:r w:rsidRPr="004F7C34">
        <w:t>Ш</w:t>
      </w:r>
      <w:proofErr w:type="gramEnd"/>
      <w:r w:rsidRPr="004F7C34">
        <w:t xml:space="preserve"> жа</w:t>
      </w:r>
      <w:r>
        <w:t>Ҳ</w:t>
      </w:r>
      <w:r w:rsidRPr="004F7C34">
        <w:t xml:space="preserve">онда </w:t>
      </w:r>
      <w:r>
        <w:t>Ҳ</w:t>
      </w:r>
      <w:r w:rsidRPr="004F7C34">
        <w:t>удуди бўйича тўртинчи (9,4 минг кв. км.), а</w:t>
      </w:r>
      <w:r>
        <w:t>Ҳ</w:t>
      </w:r>
      <w:r w:rsidRPr="004F7C34">
        <w:t>оли сони бўйича (270 млн.) учинчи ўринда туради. А</w:t>
      </w:r>
      <w:r>
        <w:t>Қ</w:t>
      </w:r>
      <w:r w:rsidRPr="004F7C34">
        <w:t>Шда а</w:t>
      </w:r>
      <w:r>
        <w:t>Ҳ</w:t>
      </w:r>
      <w:r w:rsidRPr="004F7C34">
        <w:t xml:space="preserve">оли жон бошига </w:t>
      </w:r>
      <w:proofErr w:type="gramStart"/>
      <w:r w:rsidRPr="004F7C34">
        <w:t>тў\ри</w:t>
      </w:r>
      <w:proofErr w:type="gramEnd"/>
      <w:r w:rsidRPr="004F7C34">
        <w:t xml:space="preserve"> келадиган ЯИМ 30 минг доллар бўлиб, бу кўрсаткич </w:t>
      </w:r>
      <w:r>
        <w:t>Ҳ</w:t>
      </w:r>
      <w:r w:rsidRPr="004F7C34">
        <w:t>ам жа</w:t>
      </w:r>
      <w:r>
        <w:t>Ҳ</w:t>
      </w:r>
      <w:r w:rsidRPr="004F7C34">
        <w:t xml:space="preserve">онда энг катта кўрсаткичлардан </w:t>
      </w:r>
      <w:r>
        <w:t>Ҳ</w:t>
      </w:r>
      <w:r w:rsidRPr="004F7C34">
        <w:t>исобланади.</w:t>
      </w:r>
    </w:p>
    <w:p w:rsidR="00E90815" w:rsidRPr="004F7C34" w:rsidRDefault="00E90815" w:rsidP="00E90815">
      <w:pPr>
        <w:ind w:left="142" w:firstLine="567"/>
        <w:jc w:val="both"/>
      </w:pPr>
      <w:r w:rsidRPr="004F7C34">
        <w:t xml:space="preserve">Мамлакат жуда </w:t>
      </w:r>
      <w:r>
        <w:t>қ</w:t>
      </w:r>
      <w:r w:rsidRPr="004F7C34">
        <w:t>улай и</w:t>
      </w:r>
      <w:r>
        <w:t>қ</w:t>
      </w:r>
      <w:r w:rsidRPr="004F7C34">
        <w:t>лимий шароитларга эга. А</w:t>
      </w:r>
      <w:r>
        <w:t>Қ</w:t>
      </w:r>
      <w:r w:rsidRPr="004F7C34">
        <w:t>Шда юздан орти</w:t>
      </w:r>
      <w:r>
        <w:t>қ</w:t>
      </w:r>
      <w:r w:rsidRPr="004F7C34">
        <w:t xml:space="preserve"> турдаги фойдали </w:t>
      </w:r>
      <w:r>
        <w:t>қ</w:t>
      </w:r>
      <w:r w:rsidRPr="004F7C34">
        <w:t xml:space="preserve">азилма бойликлари мавжуд. Табиий ресурслар орасида </w:t>
      </w:r>
      <w:r>
        <w:t>қ</w:t>
      </w:r>
      <w:r w:rsidRPr="004F7C34">
        <w:t xml:space="preserve">азиб олиш саноатида </w:t>
      </w:r>
      <w:r>
        <w:t>қ</w:t>
      </w:r>
      <w:r w:rsidRPr="004F7C34">
        <w:t>иймат жи</w:t>
      </w:r>
      <w:r>
        <w:t>Ҳ</w:t>
      </w:r>
      <w:r w:rsidRPr="004F7C34">
        <w:t xml:space="preserve">атдан энг катта улуш (90%) энергоресурслар: нефть, </w:t>
      </w:r>
      <w:proofErr w:type="gramStart"/>
      <w:r w:rsidRPr="004F7C34">
        <w:t>к</w:t>
      </w:r>
      <w:proofErr w:type="gramEnd"/>
      <w:r w:rsidRPr="004F7C34">
        <w:t>ўмир, табиий газ ва уранга тегишли. Металларнинг 75%га я</w:t>
      </w:r>
      <w:r>
        <w:t>қ</w:t>
      </w:r>
      <w:r w:rsidRPr="004F7C34">
        <w:t>ини темир рудаси ва мис</w:t>
      </w:r>
      <w:bookmarkStart w:id="0" w:name="_GoBack"/>
      <w:bookmarkEnd w:id="0"/>
      <w:r w:rsidRPr="004F7C34">
        <w:t xml:space="preserve">га </w:t>
      </w:r>
      <w:proofErr w:type="gramStart"/>
      <w:r w:rsidRPr="004F7C34">
        <w:t>тў\ри</w:t>
      </w:r>
      <w:proofErr w:type="gramEnd"/>
      <w:r w:rsidRPr="004F7C34">
        <w:t xml:space="preserve"> келади. Шу билан бирга миллий и</w:t>
      </w:r>
      <w:r>
        <w:t>қ</w:t>
      </w:r>
      <w:r w:rsidRPr="004F7C34">
        <w:t>тисодиётнинг минерал хом-ашёга бўлган э</w:t>
      </w:r>
      <w:r>
        <w:t>Ҳ</w:t>
      </w:r>
      <w:r w:rsidRPr="004F7C34">
        <w:t xml:space="preserve">тиёжининг 50%и импорт </w:t>
      </w:r>
      <w:r>
        <w:t>Ҳ</w:t>
      </w:r>
      <w:r w:rsidRPr="004F7C34">
        <w:t xml:space="preserve">исобига </w:t>
      </w:r>
      <w:r>
        <w:t>қ</w:t>
      </w:r>
      <w:r w:rsidRPr="004F7C34">
        <w:t>ондирилади. Хусусан</w:t>
      </w:r>
      <w:proofErr w:type="gramStart"/>
      <w:r w:rsidRPr="004F7C34">
        <w:t xml:space="preserve"> А</w:t>
      </w:r>
      <w:proofErr w:type="gramEnd"/>
      <w:r>
        <w:t>Қ</w:t>
      </w:r>
      <w:r w:rsidRPr="004F7C34">
        <w:t>Шда хром, марганец, вольфрам, кобальт каби стратегик металларнинг за</w:t>
      </w:r>
      <w:r>
        <w:t>Ҳ</w:t>
      </w:r>
      <w:r w:rsidRPr="004F7C34">
        <w:t>иралари йў</w:t>
      </w:r>
      <w:r>
        <w:t>қ</w:t>
      </w:r>
      <w:r w:rsidRPr="004F7C34">
        <w:t>.</w:t>
      </w:r>
    </w:p>
    <w:p w:rsidR="00E90815" w:rsidRPr="004F7C34" w:rsidRDefault="00E90815" w:rsidP="00E90815">
      <w:pPr>
        <w:ind w:left="142" w:firstLine="567"/>
        <w:jc w:val="both"/>
      </w:pPr>
      <w:r w:rsidRPr="004F7C34">
        <w:t>А</w:t>
      </w:r>
      <w:r>
        <w:t>Қ</w:t>
      </w:r>
      <w:proofErr w:type="gramStart"/>
      <w:r w:rsidRPr="004F7C34">
        <w:t>Ш</w:t>
      </w:r>
      <w:proofErr w:type="gramEnd"/>
      <w:r w:rsidRPr="004F7C34">
        <w:t xml:space="preserve"> бозори жа</w:t>
      </w:r>
      <w:r>
        <w:t>Ҳ</w:t>
      </w:r>
      <w:r w:rsidRPr="004F7C34">
        <w:t>ондаги энг си\имли ва ра</w:t>
      </w:r>
      <w:r>
        <w:t>қ</w:t>
      </w:r>
      <w:r w:rsidRPr="004F7C34">
        <w:t xml:space="preserve">обатбардош бозор </w:t>
      </w:r>
      <w:r>
        <w:t>Ҳ</w:t>
      </w:r>
      <w:r w:rsidRPr="004F7C34">
        <w:t>исобланади. Мамлакат жа</w:t>
      </w:r>
      <w:r>
        <w:t>Ҳ</w:t>
      </w:r>
      <w:r w:rsidRPr="004F7C34">
        <w:t xml:space="preserve">онда бизнес олиб бориш учун энг </w:t>
      </w:r>
      <w:r>
        <w:t>қ</w:t>
      </w:r>
      <w:r w:rsidRPr="004F7C34">
        <w:t xml:space="preserve">улай мамлакат </w:t>
      </w:r>
      <w:r>
        <w:t>Ҳ</w:t>
      </w:r>
      <w:r w:rsidRPr="004F7C34">
        <w:t>исобланади. Жанубий-Шар</w:t>
      </w:r>
      <w:r>
        <w:t>қ</w:t>
      </w:r>
      <w:r w:rsidRPr="004F7C34">
        <w:t>ий Осиё</w:t>
      </w:r>
    </w:p>
    <w:p w:rsidR="00E90815" w:rsidRPr="004F7C34" w:rsidRDefault="00E90815" w:rsidP="00E90815">
      <w:pPr>
        <w:ind w:left="-57"/>
        <w:jc w:val="both"/>
        <w:rPr>
          <w:sz w:val="16"/>
          <w:szCs w:val="16"/>
        </w:rPr>
      </w:pPr>
    </w:p>
    <w:p w:rsidR="00E90815" w:rsidRPr="004F7C34" w:rsidRDefault="00E90815" w:rsidP="00E90815">
      <w:pPr>
        <w:jc w:val="center"/>
        <w:rPr>
          <w:b/>
          <w:bCs/>
        </w:rPr>
      </w:pPr>
      <w:r w:rsidRPr="004F7C34">
        <w:rPr>
          <w:b/>
          <w:bCs/>
          <w:lang w:val="uz-Cyrl-UZ"/>
        </w:rPr>
        <w:t>2.</w:t>
      </w:r>
      <w:r w:rsidRPr="004F7C34">
        <w:rPr>
          <w:b/>
          <w:bCs/>
        </w:rPr>
        <w:t>2 АКШ иктисодий ривожланишининг хусусиятлари</w:t>
      </w:r>
    </w:p>
    <w:p w:rsidR="00E90815" w:rsidRPr="004F7C34" w:rsidRDefault="00E90815" w:rsidP="00E90815">
      <w:pPr>
        <w:pStyle w:val="2"/>
        <w:spacing w:line="240" w:lineRule="auto"/>
      </w:pPr>
      <w:r w:rsidRPr="004F7C34">
        <w:tab/>
        <w:t>АКШ ХХ аср урталарида жахон иктисодиётидаги етакчи мамлакатга айланди. АКШ нинг дунёдаги етакчи давлатга айланишининг асосий сабабларидан бири Европа мамлакатларини иктисодий салохиятига каттик зарба берган жахон урушлари эди. АКШ нинг асосий ракиблари узаро урушлар окибатида ракобат курашидан четга чикиб колдилар. АКШ эса эркин бозор муносабатлари мавжудлиги, давлатнинг иктисодиётга уз вактида аралашуви туфайли 1-уринга чикиб олди.</w:t>
      </w:r>
    </w:p>
    <w:p w:rsidR="00E90815" w:rsidRPr="004F7C34" w:rsidRDefault="00E90815" w:rsidP="00E90815">
      <w:pPr>
        <w:pStyle w:val="3"/>
        <w:rPr>
          <w:rFonts w:ascii="Times New Roman" w:hAnsi="Times New Roman" w:cs="Times New Roman"/>
          <w:sz w:val="28"/>
          <w:szCs w:val="28"/>
        </w:rPr>
      </w:pPr>
      <w:r w:rsidRPr="004F7C34">
        <w:rPr>
          <w:rFonts w:ascii="Times New Roman" w:hAnsi="Times New Roman" w:cs="Times New Roman"/>
          <w:sz w:val="28"/>
          <w:szCs w:val="28"/>
        </w:rPr>
        <w:tab/>
        <w:t xml:space="preserve">АКШ 1929-33 йиллардаги Буюк Депрессиядан кейин янги иктисодий сёсат жорий килиш билан </w:t>
      </w:r>
      <w:proofErr w:type="gramStart"/>
      <w:r w:rsidRPr="004F7C34">
        <w:rPr>
          <w:rFonts w:ascii="Times New Roman" w:hAnsi="Times New Roman" w:cs="Times New Roman"/>
          <w:sz w:val="28"/>
          <w:szCs w:val="28"/>
        </w:rPr>
        <w:t>хам</w:t>
      </w:r>
      <w:proofErr w:type="gramEnd"/>
      <w:r w:rsidRPr="004F7C34">
        <w:rPr>
          <w:rFonts w:ascii="Times New Roman" w:hAnsi="Times New Roman" w:cs="Times New Roman"/>
          <w:sz w:val="28"/>
          <w:szCs w:val="28"/>
        </w:rPr>
        <w:t xml:space="preserve"> иктисодиётни анча согломлаштиришга эришди. Буюк Депрессиядан олдин иктисодиётдаги ахвол жуда ёмон эди. Ушбу инкироздан чикиб кетиш учун Президент Франклин Делано Рузвельт узини машхур “Янги курс” дастурини таклиф этди. Унда молиявий конунлар</w:t>
      </w:r>
      <w:proofErr w:type="gramStart"/>
      <w:r w:rsidRPr="004F7C34">
        <w:rPr>
          <w:rFonts w:ascii="Times New Roman" w:hAnsi="Times New Roman" w:cs="Times New Roman"/>
          <w:sz w:val="28"/>
          <w:szCs w:val="28"/>
        </w:rPr>
        <w:t>,и</w:t>
      </w:r>
      <w:proofErr w:type="gramEnd"/>
      <w:r w:rsidRPr="004F7C34">
        <w:rPr>
          <w:rFonts w:ascii="Times New Roman" w:hAnsi="Times New Roman" w:cs="Times New Roman"/>
          <w:sz w:val="28"/>
          <w:szCs w:val="28"/>
        </w:rPr>
        <w:t>ктисодиётни таркибий кайта куриш, ижтимоий конунлар, минтакавий сиёсат жамланган эди.</w:t>
      </w:r>
    </w:p>
    <w:p w:rsidR="00E90815" w:rsidRPr="004F7C34" w:rsidRDefault="00E90815" w:rsidP="00E90815">
      <w:pPr>
        <w:ind w:firstLine="720"/>
        <w:jc w:val="both"/>
      </w:pPr>
      <w:r w:rsidRPr="004F7C34">
        <w:lastRenderedPageBreak/>
        <w:t>Иккинчи жахон урушидан сунг АКШ да урушдан олдин ва уруш мобайнида келтирилган Европа давлатлари олтин захиралари куринишида молиявий активлар тупланди. Миллий валютани олтин билан коплаш имкониятига эга булган АКШ Бреттон-Вудс валюта тизими етакчисига айланди. Бу тизим АКШ долларини жахон тулов ва захира валютаси сифатида хукумронлигини урнатишга имкон яратди</w:t>
      </w:r>
      <w:proofErr w:type="gramStart"/>
      <w:r w:rsidRPr="004F7C34">
        <w:t>.А</w:t>
      </w:r>
      <w:proofErr w:type="gramEnd"/>
      <w:r w:rsidRPr="004F7C34">
        <w:t>КШ Европа давлатларига Маршалл плани доирасида сезиларли молиявий ёрдам курсатиб, иктисодиётни тиклашга кумаклашди. Бундан ташкари АКШ иктисодий ёрдам ва маслахатлар билан Япониянинг тараккиётига сабаб булдилар. Шундай килиб океан ортига окиб утган инвестициялар АКШ нинг “иккинчи иктисодиётини” шакиллантирди. Ишлаб чикариш ва молиявий салохиятига кура АКШ нинг Америка корпорацияларини филиаллари ва шуъба корхоналарига асосланган “иккинчи иктисодиёти” дунёдаги етакчи мамлакатларнинг миллий иктисодиётидан колишмайди.</w:t>
      </w:r>
    </w:p>
    <w:p w:rsidR="00E90815" w:rsidRPr="004F7C34" w:rsidRDefault="00E90815" w:rsidP="00E90815">
      <w:pPr>
        <w:jc w:val="both"/>
      </w:pPr>
      <w:r w:rsidRPr="004F7C34">
        <w:tab/>
        <w:t>Шундай килиб, Иккинчи жахон урушидан сунг АКШ жахоннинг иктисодий ва сёсий етакчисига айланди.</w:t>
      </w:r>
    </w:p>
    <w:p w:rsidR="00E90815" w:rsidRPr="004F7C34" w:rsidRDefault="00E90815" w:rsidP="00E90815">
      <w:pPr>
        <w:jc w:val="both"/>
      </w:pPr>
      <w:r w:rsidRPr="004F7C34">
        <w:tab/>
        <w:t>Бирок Гарбий Европа мамлакатлари ва Япония хужалигини тикланиши билан жахондаги вазият узгара бошлади. Америка товарларининг ракобат бардошлиги хамда долларнинг Гарбий Европа давлатлари ва Япония валютасига нисбатан курси пасая бошлади.</w:t>
      </w:r>
    </w:p>
    <w:p w:rsidR="00E90815" w:rsidRPr="004F7C34" w:rsidRDefault="00E90815" w:rsidP="00E90815">
      <w:pPr>
        <w:jc w:val="both"/>
      </w:pPr>
      <w:r w:rsidRPr="004F7C34">
        <w:tab/>
        <w:t xml:space="preserve">Европа давлатлари ва Японияни ишлаб чикариш кувватлари олиб бориши билан АКШ нинг саноати ривожланган давлатлар жами ЯИМ даги улуши камайиб борди. АКШ нинг жахон капиталистик ишлаб чикаришидаги улуши тахминан 1-3 кисмга камайди. </w:t>
      </w:r>
    </w:p>
    <w:p w:rsidR="00E90815" w:rsidRPr="004F7C34" w:rsidRDefault="00E90815" w:rsidP="00E90815">
      <w:pPr>
        <w:jc w:val="both"/>
      </w:pPr>
      <w:r w:rsidRPr="004F7C34">
        <w:tab/>
        <w:t xml:space="preserve">АКШ нинг жахон капитал экспортидаги улуши кискариб, Америка ТМК ларининг жахон тугри инвестицияларидаги улуши уч баробар камайди. Европа мамлакатлари ва Япония мехнат унумдорлиги буйича АКШ га етиб олдилар. Натижада уларнинг АКШ га экспорти икки баробар ортиб, Американинг Европа ва Японияга экспорти кискарди. Хорижий ТМК лар АКШ га инвестициялар киритиб, бу ерда уз ишлаб чикаришларини ташкил кила бошладилар. 1980-йилларнинг урталарига келиб савдо баланси дефицити 150 </w:t>
      </w:r>
      <w:proofErr w:type="gramStart"/>
      <w:r w:rsidRPr="004F7C34">
        <w:t>млрд</w:t>
      </w:r>
      <w:proofErr w:type="gramEnd"/>
      <w:r w:rsidRPr="004F7C34">
        <w:t xml:space="preserve"> долларга, тулов баланси дефицити эса 140 млрд долларга етди.</w:t>
      </w:r>
    </w:p>
    <w:p w:rsidR="00E90815" w:rsidRPr="004F7C34" w:rsidRDefault="00E90815" w:rsidP="00E90815">
      <w:pPr>
        <w:ind w:firstLine="720"/>
        <w:jc w:val="both"/>
      </w:pPr>
      <w:r w:rsidRPr="004F7C34">
        <w:t xml:space="preserve">АКШ товар ва капиталларнинг соф импортёрига айланди. </w:t>
      </w:r>
    </w:p>
    <w:p w:rsidR="00E90815" w:rsidRPr="004F7C34" w:rsidRDefault="00E90815" w:rsidP="00E90815">
      <w:pPr>
        <w:jc w:val="both"/>
      </w:pPr>
      <w:r w:rsidRPr="004F7C34">
        <w:tab/>
        <w:t xml:space="preserve">Жахон иктисодиётида етакчиликни бой бериб куйиш хавфи тугилганлиги туфайли АКШ жавоб чора-тадбирлар куришга мажбур булди: жахон юкори технологияли махсулотлар бозорида ахволни мустахкамлаш учун НИОКР харажатлари кумайтирилди, саноатни илмталаб сохалар фойдасига кайта курш тезлаштирилди, ИТИ рагбатлантиришнинг янги </w:t>
      </w:r>
      <w:r w:rsidRPr="004F7C34">
        <w:lastRenderedPageBreak/>
        <w:t>усуллари кулланила бошланди. АКШ интелектуал мулк, юкори технологияли махсулот ва хизматлар экспортига ихтисослашиш стратегиясини танлади.</w:t>
      </w:r>
    </w:p>
    <w:p w:rsidR="00E90815" w:rsidRPr="004F7C34" w:rsidRDefault="00E90815" w:rsidP="00E90815">
      <w:pPr>
        <w:jc w:val="both"/>
      </w:pPr>
      <w:r w:rsidRPr="004F7C34">
        <w:tab/>
        <w:t>Шунингдек, таъкидлаш лозимки, 2-жахон урушидан кейинги даврда АКШ фаол равишда ялпи талабни бошкаришнинг Кейнсча сёсатидан фойдаланди. Бунинг асосида тулик бандлик ва юкори даражада иктисодий усишни таъминлаш сиёсати ётади. АКШ иктисодиётида урушдан кейинги кейнсчилик сиёсатини уч боскичга ажратиш мумкин.</w:t>
      </w:r>
    </w:p>
    <w:p w:rsidR="00E90815" w:rsidRPr="004F7C34" w:rsidRDefault="00E90815" w:rsidP="00E90815">
      <w:pPr>
        <w:jc w:val="both"/>
      </w:pPr>
      <w:r w:rsidRPr="004F7C34">
        <w:tab/>
        <w:t>Пассив антициклик бюджет макросиёсати (1946-1962 йиллар, Г.Грумэн ва Д. Эйзенхаурларнинг президентлик даври). Ушбу даврда давлат бюджетини “ киритилган баркарорлаштирувчилари</w:t>
      </w:r>
      <w:proofErr w:type="gramStart"/>
      <w:r w:rsidRPr="004F7C34">
        <w:t>”д</w:t>
      </w:r>
      <w:proofErr w:type="gramEnd"/>
      <w:r w:rsidRPr="004F7C34">
        <w:t>ан кенг фойдаланилган. Хукумат молиявий воситалардан минимал равишда фойдаланган. Кейнс назарияси буйича бюджет камомади киритилган.</w:t>
      </w:r>
    </w:p>
    <w:p w:rsidR="00E90815" w:rsidRPr="004F7C34" w:rsidRDefault="00E90815" w:rsidP="00E90815">
      <w:pPr>
        <w:jc w:val="both"/>
      </w:pPr>
      <w:r w:rsidRPr="004F7C34">
        <w:tab/>
        <w:t>Бюджет фаоллиги (1962-1977 йиллар, Ж.Кеннеди, Л.Жонсон, Р. Никсон, Ж.Фордларнинг президентлиги даври). Бу даврда давлат бюджетидан фойдаланган холда ялпи талаб фаол равишда тартибга солинган. Иктисодий инкирозлар пайтида давлат даромадлари камайтирилиб, хукумат харакатлари оширилган, иктисодий усиш пайтида эса федераль хукумат тушумлари ошиб, харакатлар кискартирилган. 1961-63 йилларда Ж.Кеннеди маъмурияти иктисодий усишни тезлаштириш ва ишсизлик даражасини кискартириш учун ялпи талабга бевосита бюджет тоионидан таъсир курсатиш сиёсатига утди. Бу сиёсат Америкача “Кейнс фискализми” номини олди.</w:t>
      </w:r>
    </w:p>
    <w:p w:rsidR="00E90815" w:rsidRPr="004F7C34" w:rsidRDefault="00E90815" w:rsidP="00E90815">
      <w:pPr>
        <w:jc w:val="both"/>
      </w:pPr>
      <w:r w:rsidRPr="004F7C34">
        <w:tab/>
        <w:t>1970 йилда тулик бандликни таъминлаш жараёнининг салбий томони-инфляция юзага чикди. Натижада фаолликдан талабни секин-аста бошкариш сиёсатига утилди.</w:t>
      </w:r>
    </w:p>
    <w:p w:rsidR="00E90815" w:rsidRPr="004F7C34" w:rsidRDefault="00E90815" w:rsidP="00E90815">
      <w:pPr>
        <w:jc w:val="both"/>
      </w:pPr>
      <w:r w:rsidRPr="004F7C34">
        <w:tab/>
        <w:t>Кейнсча бюджет консерватизми (1978-1980 йиллар, Ж. Картер президентлиги даври). Бу даврда Ж.Кеннеди пайтидаги классик бюджет фаоллигига кайтилди. Президент Картернинг фикрича сотув кобилятини куллаб-кувватлаш учун вакти-вакти билан бюджет камомади зарур, аммо узок муддатли бюджет камомади инфляцини чукурлаштириш мумкин. Узок муддатли стратегик максад сифатида камомадсиз бюджет танланди. Унга эришиш учун федерал харакатларни бошкариш ва назорат килиш киритилди, шунингдек соликлар кискартирилган. Аммо амалда бюджет камомади ва инфляция даражасини камайтиришга имкон булмади.</w:t>
      </w:r>
    </w:p>
    <w:p w:rsidR="00E90815" w:rsidRPr="004F7C34" w:rsidRDefault="00E90815" w:rsidP="00E90815">
      <w:pPr>
        <w:jc w:val="both"/>
      </w:pPr>
      <w:r w:rsidRPr="004F7C34">
        <w:tab/>
        <w:t>Инфляция даражасининг юкорилиги, иктисодий усиш суръатларининг пасайиши, давлат молияси холатининг ёмонлиги Кейнсча ёндашувнинг макроиктисодий жараёнларга баркарорлаштирувчи таъсирини йуколишига олиб келди. Ривожланишнинг Кейнсча моделини узгаритириш зарурияти тугилди. Бу модел “консерватив иктисодий инкилоб” бошланиши билан алмашди.</w:t>
      </w:r>
    </w:p>
    <w:p w:rsidR="00E90815" w:rsidRPr="004F7C34" w:rsidRDefault="00E90815" w:rsidP="00E90815">
      <w:pPr>
        <w:jc w:val="both"/>
      </w:pPr>
      <w:r w:rsidRPr="004F7C34">
        <w:lastRenderedPageBreak/>
        <w:tab/>
        <w:t>Ривожланишнинг ноконсерватив боскичи (1981-1992 йиллар, Р.Рейган ва Ж.Буш президентлиги даври).</w:t>
      </w:r>
    </w:p>
    <w:p w:rsidR="00E90815" w:rsidRPr="004F7C34" w:rsidRDefault="00E90815" w:rsidP="00E90815">
      <w:pPr>
        <w:jc w:val="both"/>
      </w:pPr>
      <w:r w:rsidRPr="004F7C34">
        <w:tab/>
        <w:t>Президент Р.Рейган тмонидан “рейганомика” деб номланган ислохотларнинг амалга оширилиши АКШ иктисодиётининг согломлашиши ва ташки иктисодиётдаги мавкени кайта тикланишига сабаб булди. “Рейганомика” нинг асосий дастурлари америкаликларда тадбиркорлик ва мехнат фаолиятига рагбат хосил килди, давлатнинг иктисодиётга самарасиз аралашувини камайтирди. “Рейганомика” концепцияси учта асосий вазифани хал килишни назарда тутар эди:</w:t>
      </w:r>
    </w:p>
    <w:p w:rsidR="00E90815" w:rsidRPr="004F7C34" w:rsidRDefault="00E90815" w:rsidP="00E90815">
      <w:pPr>
        <w:numPr>
          <w:ilvl w:val="0"/>
          <w:numId w:val="1"/>
        </w:numPr>
        <w:ind w:left="426"/>
        <w:jc w:val="both"/>
      </w:pPr>
      <w:r w:rsidRPr="004F7C34">
        <w:t>инфляция даражасини камайтириш;</w:t>
      </w:r>
    </w:p>
    <w:p w:rsidR="00E90815" w:rsidRPr="004F7C34" w:rsidRDefault="00E90815" w:rsidP="00E90815">
      <w:pPr>
        <w:numPr>
          <w:ilvl w:val="0"/>
          <w:numId w:val="1"/>
        </w:numPr>
        <w:ind w:left="426"/>
        <w:jc w:val="both"/>
      </w:pPr>
      <w:r w:rsidRPr="004F7C34">
        <w:t>иктисодий усиш даражасини, мехнат унумдорлигини ва бандликни ошириш;</w:t>
      </w:r>
    </w:p>
    <w:p w:rsidR="00E90815" w:rsidRPr="004F7C34" w:rsidRDefault="00E90815" w:rsidP="00E90815">
      <w:pPr>
        <w:numPr>
          <w:ilvl w:val="0"/>
          <w:numId w:val="1"/>
        </w:numPr>
        <w:ind w:left="426"/>
        <w:jc w:val="both"/>
      </w:pPr>
      <w:r w:rsidRPr="004F7C34">
        <w:t>федерал бюджет баркарорлигини таъминлаш.</w:t>
      </w:r>
    </w:p>
    <w:p w:rsidR="00E90815" w:rsidRPr="004F7C34" w:rsidRDefault="00E90815" w:rsidP="00E90815">
      <w:pPr>
        <w:pStyle w:val="1"/>
        <w:jc w:val="both"/>
        <w:rPr>
          <w:rFonts w:ascii="Times New Roman" w:hAnsi="Times New Roman" w:cs="Times New Roman"/>
          <w:lang w:val="ru-RU"/>
        </w:rPr>
      </w:pPr>
      <w:r w:rsidRPr="004F7C34">
        <w:rPr>
          <w:rFonts w:ascii="Times New Roman" w:hAnsi="Times New Roman" w:cs="Times New Roman"/>
          <w:lang w:val="ru-RU"/>
        </w:rPr>
        <w:t>Рейган томонидан амалга оширилган чора-тадбирлар куйидаги кисмлардан иборат эди:</w:t>
      </w:r>
    </w:p>
    <w:p w:rsidR="00E90815" w:rsidRPr="004F7C34" w:rsidRDefault="00E90815" w:rsidP="00E90815">
      <w:pPr>
        <w:pStyle w:val="a3"/>
        <w:ind w:firstLine="360"/>
        <w:jc w:val="both"/>
        <w:rPr>
          <w:rFonts w:ascii="Times New Roman" w:hAnsi="Times New Roman" w:cs="Times New Roman"/>
          <w:b w:val="0"/>
          <w:bCs w:val="0"/>
        </w:rPr>
      </w:pPr>
      <w:r w:rsidRPr="004F7C34">
        <w:rPr>
          <w:rFonts w:ascii="Times New Roman" w:hAnsi="Times New Roman" w:cs="Times New Roman"/>
          <w:b w:val="0"/>
          <w:bCs w:val="0"/>
        </w:rPr>
        <w:t>-</w:t>
      </w:r>
      <w:r w:rsidRPr="004F7C34">
        <w:rPr>
          <w:rFonts w:ascii="Times New Roman" w:hAnsi="Times New Roman" w:cs="Times New Roman"/>
          <w:b w:val="0"/>
          <w:bCs w:val="0"/>
          <w:lang w:val="uz-Cyrl-UZ"/>
        </w:rPr>
        <w:t xml:space="preserve"> </w:t>
      </w:r>
      <w:r w:rsidRPr="004F7C34">
        <w:rPr>
          <w:rFonts w:ascii="Times New Roman" w:hAnsi="Times New Roman" w:cs="Times New Roman"/>
          <w:b w:val="0"/>
          <w:bCs w:val="0"/>
        </w:rPr>
        <w:t>Каттик кредит-пул сёсати инфляция даражасини камайтириш имконини берди. Бошланишига фоиз ставкаларининг кутарилиши мамлакатга хорижий инвестицияларни жалб килиб, саноатни модернизация килиш имконини берди. Кейинчалик иктисодий усиш суръатларини ошириш учун фоиз ставкалари камайтирилди.</w:t>
      </w:r>
    </w:p>
    <w:p w:rsidR="00E90815" w:rsidRPr="004F7C34" w:rsidRDefault="00E90815" w:rsidP="00E90815">
      <w:pPr>
        <w:ind w:firstLine="360"/>
        <w:jc w:val="both"/>
      </w:pPr>
      <w:r w:rsidRPr="004F7C34">
        <w:t>- Солик сиёсати тадбиркорлик фаоллигини оширди, амортизациянинг хисоблашнинг янги усули ускуналарни тез янгилаш имкониятини яратди. Федерал соликлар ставкалари сезиларли равишда камайтирилди. Солик ставкаларининг пасайтирилиши жамгарма ва инвестициялар даражасини ошириб, иктисодий усишни рагбатлантирди.</w:t>
      </w:r>
    </w:p>
    <w:p w:rsidR="00E90815" w:rsidRPr="004F7C34" w:rsidRDefault="00E90815" w:rsidP="00E90815">
      <w:pPr>
        <w:ind w:firstLine="720"/>
        <w:jc w:val="both"/>
      </w:pPr>
      <w:r w:rsidRPr="004F7C34">
        <w:t>Ижтимоий сиёсатни кайта куриб чикилиши, ижтимоий инфратузилмага федерал харажатларнинг камайтирилиши америкаликларни янада фаолрок ишлашга ундади.</w:t>
      </w:r>
    </w:p>
    <w:p w:rsidR="00E90815" w:rsidRPr="004F7C34" w:rsidRDefault="00E90815" w:rsidP="00E90815">
      <w:pPr>
        <w:ind w:firstLine="720"/>
        <w:jc w:val="both"/>
      </w:pPr>
      <w:r w:rsidRPr="004F7C34">
        <w:t>“Рейганомиканинг” асосий стратегик элементи бу НИОКРга давлат харажатларини ошириш ва хусусий бизнесни солик имтиёзлари хисобига НИОКР харажатларини оширишга рагбатлантириш оркали ИТИни куллаб-кувватлашдан иборат эди.</w:t>
      </w:r>
    </w:p>
    <w:p w:rsidR="00E90815" w:rsidRPr="004F7C34" w:rsidRDefault="00E90815" w:rsidP="00E90815">
      <w:pPr>
        <w:ind w:firstLine="720"/>
        <w:jc w:val="both"/>
      </w:pPr>
      <w:r w:rsidRPr="004F7C34">
        <w:t>“Рейганомика” дастури катор иктисодий муваффакиятларга сабаб булган булсада, энг асосий максад федерал бюджет камомадини йукотиш режаси амалга ошмади.</w:t>
      </w:r>
    </w:p>
    <w:p w:rsidR="00E90815" w:rsidRPr="004F7C34" w:rsidRDefault="00E90815" w:rsidP="00E90815">
      <w:pPr>
        <w:ind w:firstLine="720"/>
        <w:jc w:val="both"/>
      </w:pPr>
      <w:r w:rsidRPr="004F7C34">
        <w:t xml:space="preserve">Р.Рейгандан кейин Президент булган Ж.Буш унинг сиёсатини давом эттирди. Натижада 1990 йилларнинг бошларига келиб, бу сиёсат иктисодиётни боши берк кучага келтириб куйди. Шу сабабли 1992 йилдаги Президентлик сайловларида Демократик партия вакили Б.Клинтон голиб </w:t>
      </w:r>
      <w:r w:rsidRPr="004F7C34">
        <w:lastRenderedPageBreak/>
        <w:t>чикди. У кейинчалик “клинтономика” деб ном олган янги иктисодий сиёсатни таклиф этди.</w:t>
      </w:r>
    </w:p>
    <w:p w:rsidR="00E90815" w:rsidRPr="004F7C34" w:rsidRDefault="00E90815" w:rsidP="00E90815">
      <w:pPr>
        <w:ind w:firstLine="360"/>
        <w:jc w:val="center"/>
        <w:rPr>
          <w:b/>
          <w:bCs/>
        </w:rPr>
      </w:pPr>
      <w:r w:rsidRPr="004F7C34">
        <w:rPr>
          <w:b/>
          <w:bCs/>
          <w:lang w:val="uz-Cyrl-UZ"/>
        </w:rPr>
        <w:t>2.</w:t>
      </w:r>
      <w:r w:rsidRPr="004F7C34">
        <w:rPr>
          <w:b/>
          <w:bCs/>
        </w:rPr>
        <w:t>3. АКШ иктисодиёти тузилмаси ва узига хос хусусиятлари</w:t>
      </w:r>
    </w:p>
    <w:p w:rsidR="00E90815" w:rsidRPr="004F7C34" w:rsidRDefault="00E90815" w:rsidP="00E90815">
      <w:pPr>
        <w:ind w:firstLine="360"/>
        <w:jc w:val="both"/>
      </w:pPr>
      <w:r w:rsidRPr="004F7C34">
        <w:t>АКШ иктисодиёти тузилмаси узининг постиндустиаллиги билан ажралиб туради. Кишлок хужалиги ЯИМнинг 2%ини беради, саноат 23%ни беради, ЯИМ катта кисми номоддий ишлаб чикаришга тугри келади: хизмат сохаси мамлакат ЯИМнинг 75%ини беради. Жахон ривожланган давлатлари ичида АКШнинг илгор постиндустриал ривожланишига ракобатчилар йук. Халкаро мехнат таксимоти натижасида хизмат сохасига ихтисослашиш билан белгиланган ракобатли устунликка эга давлатларда: Нидерландияда (78%), Исроилда (81%) ва Гонконгда (83%) хизмат сохаси ЯИМнинг катта кисмини ташкил этади. Аммо юкорида санаб утилган давлатлар кичик давлатлар булганлиги сабабли АКШга ракобатчи була олмайдилар. АКШнинг кишлок хужалигида илм-фан, кишлок хужалиги, транспорт ва кишлок хужалиги хом-ашёсини кайта ишловчи саноат сохасининг самарадорлигини акс эттирувчи аграр саноат комплекси ривожлангандир. Аграр саноат комплекси ягона технологик занжирни намойиш этади, бу янги усимлик навлари яратиладиган илмий лабараториялардан бошланади, кейин доимий компьютер назорати остидаги далага ишлаб чикариш жараёнига боради, хосил йигими ва уни кейинги саклаш, кайта ишлаш учун транспортировка килиш, цикл товарни савдо тизими оркали сотиш билан тугайди.</w:t>
      </w:r>
    </w:p>
    <w:p w:rsidR="00E90815" w:rsidRPr="004F7C34" w:rsidRDefault="00E90815" w:rsidP="00E90815">
      <w:pPr>
        <w:ind w:firstLine="360"/>
        <w:jc w:val="both"/>
      </w:pPr>
      <w:r w:rsidRPr="004F7C34">
        <w:t>АКШ саноатида илмталаб сохалар устивор мавкега эга. Бу сохага инвестициялар АКШ иктисодиётини 1990 йиллардаги ривожланишини асосий омили булди. Капитал куйилмалар ЯИМнинг карийб 11%ини ташкил этади. Саноатдаги инвестицияларнинг ярмидан купрогини компьютерлар ва аборот воситаларига харажатлар ташкил этади.</w:t>
      </w:r>
    </w:p>
    <w:p w:rsidR="00E90815" w:rsidRPr="00523AFD" w:rsidRDefault="00E90815" w:rsidP="00E90815">
      <w:pPr>
        <w:ind w:firstLine="360"/>
        <w:jc w:val="both"/>
      </w:pPr>
      <w:r w:rsidRPr="004F7C34">
        <w:t>Америка иктисодиётининг асосий сохаси хисобланадиган хизматлар сохаси барча йуналишларда яхши ривожланган. Бу анъанавий туризм, банк иши ва савдо, медицина, таълим. Охирги йилларда консалтинг, маркетинг, бошкарув хизматлари, шунингдек ахборот технологиялари кенг ривожланмокда.</w:t>
      </w:r>
    </w:p>
    <w:p w:rsidR="00E90815" w:rsidRPr="00523AFD" w:rsidRDefault="00E90815" w:rsidP="00E90815">
      <w:pPr>
        <w:ind w:firstLine="360"/>
        <w:jc w:val="both"/>
      </w:pPr>
    </w:p>
    <w:p w:rsidR="00E90815" w:rsidRPr="00523AFD" w:rsidRDefault="00E90815" w:rsidP="00E90815">
      <w:pPr>
        <w:ind w:firstLine="360"/>
        <w:jc w:val="both"/>
      </w:pPr>
    </w:p>
    <w:p w:rsidR="00E90815" w:rsidRPr="004F7C34" w:rsidRDefault="00E90815" w:rsidP="00E90815">
      <w:pPr>
        <w:pStyle w:val="2"/>
        <w:tabs>
          <w:tab w:val="left" w:pos="360"/>
        </w:tabs>
        <w:spacing w:line="18" w:lineRule="atLeast"/>
        <w:rPr>
          <w:spacing w:val="-4"/>
          <w:sz w:val="16"/>
          <w:szCs w:val="16"/>
        </w:rPr>
      </w:pPr>
    </w:p>
    <w:p w:rsidR="00E90815" w:rsidRPr="004F7C34" w:rsidRDefault="00E90815" w:rsidP="00E90815">
      <w:pPr>
        <w:pStyle w:val="a3"/>
        <w:spacing w:line="18" w:lineRule="atLeast"/>
        <w:rPr>
          <w:rFonts w:ascii="Times New Roman" w:hAnsi="Times New Roman" w:cs="Times New Roman"/>
          <w:spacing w:val="-4"/>
        </w:rPr>
      </w:pPr>
      <w:r w:rsidRPr="004F7C34">
        <w:rPr>
          <w:rFonts w:ascii="Times New Roman" w:hAnsi="Times New Roman" w:cs="Times New Roman"/>
          <w:spacing w:val="-4"/>
        </w:rPr>
        <w:t>Таянч иборалар:</w:t>
      </w:r>
    </w:p>
    <w:p w:rsidR="00E90815" w:rsidRPr="004F7C34" w:rsidRDefault="00E90815" w:rsidP="00E90815">
      <w:pPr>
        <w:spacing w:line="18" w:lineRule="atLeast"/>
        <w:jc w:val="both"/>
        <w:rPr>
          <w:spacing w:val="-4"/>
          <w:sz w:val="24"/>
          <w:szCs w:val="24"/>
        </w:rPr>
      </w:pPr>
      <w:r w:rsidRPr="004F7C34">
        <w:rPr>
          <w:b/>
          <w:bCs/>
          <w:spacing w:val="-4"/>
        </w:rPr>
        <w:t>Жахон валюта-молия тизими</w:t>
      </w:r>
      <w:r w:rsidRPr="004F7C34">
        <w:rPr>
          <w:spacing w:val="-4"/>
          <w:sz w:val="24"/>
          <w:szCs w:val="24"/>
        </w:rPr>
        <w:t xml:space="preserve"> (ЖВМТ) </w:t>
      </w:r>
      <w:proofErr w:type="gramStart"/>
      <w:r w:rsidRPr="004F7C34">
        <w:rPr>
          <w:spacing w:val="-4"/>
          <w:sz w:val="24"/>
          <w:szCs w:val="24"/>
        </w:rPr>
        <w:t>—х</w:t>
      </w:r>
      <w:proofErr w:type="gramEnd"/>
      <w:r w:rsidRPr="004F7C34">
        <w:rPr>
          <w:spacing w:val="-4"/>
          <w:sz w:val="24"/>
          <w:szCs w:val="24"/>
        </w:rPr>
        <w:t xml:space="preserve">алкаро иктисодий муносабатлар доирасида узок давом этган эволюция натижасида шаклланган ва давлатлараро битимлар оркали муцахкамланган валюта муносабатларини ташкил этиш кўринишидир. </w:t>
      </w:r>
    </w:p>
    <w:p w:rsidR="00E90815" w:rsidRPr="004F7C34" w:rsidRDefault="00E90815" w:rsidP="00E90815">
      <w:pPr>
        <w:spacing w:line="18" w:lineRule="atLeast"/>
        <w:rPr>
          <w:spacing w:val="-4"/>
          <w:sz w:val="24"/>
          <w:szCs w:val="24"/>
        </w:rPr>
      </w:pPr>
      <w:r w:rsidRPr="004F7C34">
        <w:rPr>
          <w:b/>
          <w:bCs/>
          <w:spacing w:val="-4"/>
          <w:sz w:val="24"/>
          <w:szCs w:val="24"/>
        </w:rPr>
        <w:t>Жахон ишчи кучи бозори</w:t>
      </w:r>
      <w:r w:rsidRPr="004F7C34">
        <w:rPr>
          <w:spacing w:val="-4"/>
          <w:sz w:val="24"/>
          <w:szCs w:val="24"/>
        </w:rPr>
        <w:t xml:space="preserve"> (ЖИКБ) — миллий хўжалик тизимлари ва жахон иктисодиёти доирасида ишлаб чикарувчи кучларнинг даражаси, табиати ва жойлашувига сезиларли таъсир </w:t>
      </w:r>
      <w:r w:rsidRPr="004F7C34">
        <w:rPr>
          <w:spacing w:val="-4"/>
          <w:sz w:val="24"/>
          <w:szCs w:val="24"/>
        </w:rPr>
        <w:lastRenderedPageBreak/>
        <w:t>этувчи иктисодий фаол ахолининг мамлакатлар ва худудлар ўртасида жами миграцион айланмаси</w:t>
      </w:r>
    </w:p>
    <w:p w:rsidR="00E90815" w:rsidRPr="004F7C34" w:rsidRDefault="00E90815" w:rsidP="00E90815">
      <w:pPr>
        <w:spacing w:line="18" w:lineRule="atLeast"/>
        <w:rPr>
          <w:spacing w:val="-4"/>
          <w:sz w:val="24"/>
          <w:szCs w:val="24"/>
        </w:rPr>
      </w:pPr>
      <w:r w:rsidRPr="004F7C34">
        <w:rPr>
          <w:b/>
          <w:bCs/>
          <w:spacing w:val="-4"/>
          <w:sz w:val="24"/>
          <w:szCs w:val="24"/>
        </w:rPr>
        <w:t>Кўнгилли экспорт чеклашлари</w:t>
      </w:r>
      <w:r w:rsidRPr="004F7C34">
        <w:rPr>
          <w:spacing w:val="-4"/>
          <w:sz w:val="24"/>
          <w:szCs w:val="24"/>
        </w:rPr>
        <w:t xml:space="preserve"> (КЕЧ) — бир ташки савдо хамкори томонидан иккинчи билан келишилган холда экспорт операциялари хажмини чегаралашм</w:t>
      </w:r>
    </w:p>
    <w:p w:rsidR="00E90815" w:rsidRPr="004F7C34" w:rsidRDefault="00E90815" w:rsidP="00E90815">
      <w:pPr>
        <w:spacing w:line="18" w:lineRule="atLeast"/>
        <w:rPr>
          <w:spacing w:val="-4"/>
          <w:sz w:val="24"/>
          <w:szCs w:val="24"/>
        </w:rPr>
      </w:pPr>
      <w:r w:rsidRPr="004F7C34">
        <w:rPr>
          <w:b/>
          <w:bCs/>
          <w:spacing w:val="-4"/>
          <w:sz w:val="24"/>
          <w:szCs w:val="24"/>
        </w:rPr>
        <w:t>Информация ва технологиялар жахон бозори</w:t>
      </w:r>
      <w:r w:rsidRPr="004F7C34">
        <w:rPr>
          <w:spacing w:val="-4"/>
          <w:sz w:val="24"/>
          <w:szCs w:val="24"/>
        </w:rPr>
        <w:t xml:space="preserve"> (ИТЖБ) </w:t>
      </w:r>
      <w:proofErr w:type="gramStart"/>
      <w:r w:rsidRPr="004F7C34">
        <w:rPr>
          <w:spacing w:val="-4"/>
          <w:sz w:val="24"/>
          <w:szCs w:val="24"/>
        </w:rPr>
        <w:t>—и</w:t>
      </w:r>
      <w:proofErr w:type="gramEnd"/>
      <w:r w:rsidRPr="004F7C34">
        <w:rPr>
          <w:spacing w:val="-4"/>
          <w:sz w:val="24"/>
          <w:szCs w:val="24"/>
        </w:rPr>
        <w:t>нтеллекту</w:t>
      </w:r>
      <w:r w:rsidRPr="004F7C34">
        <w:rPr>
          <w:spacing w:val="-4"/>
          <w:sz w:val="24"/>
          <w:szCs w:val="24"/>
        </w:rPr>
        <w:softHyphen/>
        <w:t>ал фаолият натижалари айирбошлаш халкаро сохаси</w:t>
      </w:r>
    </w:p>
    <w:p w:rsidR="00E90815" w:rsidRPr="004F7C34" w:rsidRDefault="00E90815" w:rsidP="00E90815">
      <w:pPr>
        <w:spacing w:line="18" w:lineRule="atLeast"/>
        <w:jc w:val="both"/>
        <w:rPr>
          <w:spacing w:val="-4"/>
          <w:sz w:val="24"/>
          <w:szCs w:val="24"/>
        </w:rPr>
      </w:pPr>
      <w:r w:rsidRPr="004F7C34">
        <w:rPr>
          <w:b/>
          <w:bCs/>
          <w:spacing w:val="-4"/>
          <w:sz w:val="24"/>
          <w:szCs w:val="24"/>
        </w:rPr>
        <w:t>Жахон бозори</w:t>
      </w:r>
      <w:r w:rsidRPr="004F7C34">
        <w:rPr>
          <w:spacing w:val="-4"/>
          <w:sz w:val="24"/>
          <w:szCs w:val="24"/>
        </w:rPr>
        <w:t xml:space="preserve"> — моддийлаштирилган ва моддийлаштирилмаган кўринишидаги ижтимоий махсулотни ишлаб чикариш, таксимлаш, айирбошлаш ва истеъмол боскичларни ўз ичига олувчи </w:t>
      </w:r>
      <w:proofErr w:type="gramStart"/>
      <w:r w:rsidRPr="004F7C34">
        <w:rPr>
          <w:spacing w:val="-4"/>
          <w:sz w:val="24"/>
          <w:szCs w:val="24"/>
        </w:rPr>
        <w:t>ХИМ</w:t>
      </w:r>
      <w:proofErr w:type="gramEnd"/>
      <w:r w:rsidRPr="004F7C34">
        <w:rPr>
          <w:spacing w:val="-4"/>
          <w:sz w:val="24"/>
          <w:szCs w:val="24"/>
        </w:rPr>
        <w:t xml:space="preserve"> субъектлари (миллий ва худудий иктисодиётлар, халкаро ташкилотлар ва корпорациялар)нинг ўзаро иктисодий таъсирлашиш глобал мухитидир.</w:t>
      </w:r>
    </w:p>
    <w:p w:rsidR="00E90815" w:rsidRPr="004F7C34" w:rsidRDefault="00E90815" w:rsidP="00E90815">
      <w:pPr>
        <w:widowControl w:val="0"/>
        <w:spacing w:line="18" w:lineRule="atLeast"/>
        <w:rPr>
          <w:spacing w:val="-4"/>
          <w:sz w:val="24"/>
          <w:szCs w:val="24"/>
        </w:rPr>
      </w:pPr>
      <w:r w:rsidRPr="004F7C34">
        <w:rPr>
          <w:b/>
          <w:bCs/>
          <w:spacing w:val="-4"/>
          <w:sz w:val="24"/>
          <w:szCs w:val="24"/>
          <w:lang w:val="uz-Cyrl-UZ"/>
        </w:rPr>
        <w:t>Бюджет</w:t>
      </w:r>
      <w:r w:rsidRPr="004F7C34">
        <w:rPr>
          <w:spacing w:val="-4"/>
          <w:sz w:val="24"/>
          <w:szCs w:val="24"/>
          <w:lang w:val="uz-Cyrl-UZ"/>
        </w:rPr>
        <w:t xml:space="preserve"> (бюджет, </w:t>
      </w:r>
      <w:r w:rsidRPr="004F7C34">
        <w:rPr>
          <w:spacing w:val="-4"/>
          <w:sz w:val="24"/>
          <w:szCs w:val="24"/>
          <w:lang w:val="en-US"/>
        </w:rPr>
        <w:t>budget</w:t>
      </w:r>
      <w:r w:rsidRPr="004F7C34">
        <w:rPr>
          <w:spacing w:val="-4"/>
          <w:sz w:val="24"/>
          <w:szCs w:val="24"/>
        </w:rPr>
        <w:t>) - Давлат, корхона, муассасанинг конуний тартибда тасдикланган даварга мулжаллан пул ифодасининг даромад ва сарф харажатлари.</w:t>
      </w:r>
    </w:p>
    <w:p w:rsidR="00E90815" w:rsidRPr="004F7C34" w:rsidRDefault="00E90815" w:rsidP="00E90815">
      <w:pPr>
        <w:spacing w:line="18" w:lineRule="atLeast"/>
        <w:jc w:val="center"/>
        <w:rPr>
          <w:spacing w:val="-4"/>
          <w:sz w:val="16"/>
          <w:szCs w:val="16"/>
        </w:rPr>
      </w:pPr>
    </w:p>
    <w:p w:rsidR="00E90815" w:rsidRPr="004F7C34" w:rsidRDefault="00E90815" w:rsidP="00E90815">
      <w:pPr>
        <w:pStyle w:val="a3"/>
        <w:spacing w:line="18" w:lineRule="atLeast"/>
        <w:rPr>
          <w:rFonts w:ascii="Times New Roman" w:hAnsi="Times New Roman" w:cs="Times New Roman"/>
          <w:spacing w:val="-4"/>
        </w:rPr>
      </w:pPr>
      <w:r w:rsidRPr="004F7C34">
        <w:rPr>
          <w:rFonts w:ascii="Times New Roman" w:hAnsi="Times New Roman" w:cs="Times New Roman"/>
          <w:spacing w:val="-4"/>
        </w:rPr>
        <w:t>Назорат саволлари:</w:t>
      </w:r>
    </w:p>
    <w:p w:rsidR="00E90815" w:rsidRPr="004F7C34" w:rsidRDefault="00E90815" w:rsidP="00E90815">
      <w:pPr>
        <w:numPr>
          <w:ilvl w:val="0"/>
          <w:numId w:val="3"/>
        </w:numPr>
        <w:spacing w:line="18" w:lineRule="atLeast"/>
        <w:ind w:left="426"/>
        <w:rPr>
          <w:spacing w:val="-4"/>
          <w:sz w:val="26"/>
          <w:szCs w:val="26"/>
        </w:rPr>
      </w:pPr>
      <w:r w:rsidRPr="004F7C34">
        <w:rPr>
          <w:spacing w:val="-4"/>
          <w:sz w:val="26"/>
          <w:szCs w:val="26"/>
        </w:rPr>
        <w:t>АКШ уз иктисодиётида Улуг Депрессия 1929-39 йилларидан кейин кандай килиб ривожланишга эришди?</w:t>
      </w:r>
    </w:p>
    <w:p w:rsidR="00E90815" w:rsidRPr="004F7C34" w:rsidRDefault="00E90815" w:rsidP="00E90815">
      <w:pPr>
        <w:numPr>
          <w:ilvl w:val="0"/>
          <w:numId w:val="3"/>
        </w:numPr>
        <w:spacing w:line="18" w:lineRule="atLeast"/>
        <w:ind w:left="426"/>
        <w:rPr>
          <w:spacing w:val="-4"/>
          <w:sz w:val="26"/>
          <w:szCs w:val="26"/>
        </w:rPr>
      </w:pPr>
      <w:r w:rsidRPr="004F7C34">
        <w:rPr>
          <w:spacing w:val="-4"/>
          <w:sz w:val="26"/>
          <w:szCs w:val="26"/>
        </w:rPr>
        <w:t>АКШ молиявиё конунлари хакида нима дея оласиз.</w:t>
      </w:r>
    </w:p>
    <w:p w:rsidR="00E90815" w:rsidRPr="004F7C34" w:rsidRDefault="00E90815" w:rsidP="00E90815">
      <w:pPr>
        <w:numPr>
          <w:ilvl w:val="0"/>
          <w:numId w:val="3"/>
        </w:numPr>
        <w:spacing w:line="18" w:lineRule="atLeast"/>
        <w:ind w:left="426"/>
        <w:rPr>
          <w:spacing w:val="-4"/>
          <w:sz w:val="26"/>
          <w:szCs w:val="26"/>
        </w:rPr>
      </w:pPr>
      <w:r w:rsidRPr="004F7C34">
        <w:rPr>
          <w:spacing w:val="-4"/>
          <w:sz w:val="26"/>
          <w:szCs w:val="26"/>
        </w:rPr>
        <w:t>АКШ уз хужалигида кандай ижтимоий сиёсат олиб борди? Ва кандаё регионал-чи?</w:t>
      </w:r>
    </w:p>
    <w:p w:rsidR="00E90815" w:rsidRPr="004F7C34" w:rsidRDefault="00E90815" w:rsidP="00E90815">
      <w:pPr>
        <w:numPr>
          <w:ilvl w:val="0"/>
          <w:numId w:val="3"/>
        </w:numPr>
        <w:spacing w:line="18" w:lineRule="atLeast"/>
        <w:ind w:left="426"/>
        <w:rPr>
          <w:spacing w:val="-4"/>
          <w:sz w:val="26"/>
          <w:szCs w:val="26"/>
        </w:rPr>
      </w:pPr>
      <w:r w:rsidRPr="004F7C34">
        <w:rPr>
          <w:spacing w:val="-4"/>
          <w:sz w:val="26"/>
          <w:szCs w:val="26"/>
        </w:rPr>
        <w:t>Хозирги кунда АКШ уз иктисодиётида кандай иктисодий сиёсат олиб бормокда?</w:t>
      </w:r>
    </w:p>
    <w:p w:rsidR="00E90815" w:rsidRPr="004F7C34" w:rsidRDefault="00E90815" w:rsidP="00E90815">
      <w:pPr>
        <w:numPr>
          <w:ilvl w:val="0"/>
          <w:numId w:val="3"/>
        </w:numPr>
        <w:spacing w:line="18" w:lineRule="atLeast"/>
        <w:ind w:left="426"/>
        <w:rPr>
          <w:spacing w:val="-4"/>
          <w:sz w:val="26"/>
          <w:szCs w:val="26"/>
        </w:rPr>
      </w:pPr>
      <w:r w:rsidRPr="004F7C34">
        <w:rPr>
          <w:spacing w:val="-4"/>
          <w:sz w:val="26"/>
          <w:szCs w:val="26"/>
        </w:rPr>
        <w:t>АКШ билан Узбекистон алокалари хакида бироз гапириб берсангиз.</w:t>
      </w:r>
    </w:p>
    <w:p w:rsidR="00E90815" w:rsidRPr="004F7C34" w:rsidRDefault="00E90815" w:rsidP="00E90815">
      <w:pPr>
        <w:numPr>
          <w:ilvl w:val="0"/>
          <w:numId w:val="3"/>
        </w:numPr>
        <w:spacing w:line="18" w:lineRule="atLeast"/>
        <w:ind w:left="426"/>
        <w:rPr>
          <w:spacing w:val="-4"/>
          <w:sz w:val="26"/>
          <w:szCs w:val="26"/>
        </w:rPr>
      </w:pPr>
      <w:r w:rsidRPr="004F7C34">
        <w:rPr>
          <w:spacing w:val="-4"/>
          <w:sz w:val="26"/>
          <w:szCs w:val="26"/>
        </w:rPr>
        <w:t>АКШ иктисодий географик жихатдан кандай худудда жойлашган ва унинг имкониятлари хакида бироз тухталсангиз.</w:t>
      </w:r>
    </w:p>
    <w:p w:rsidR="00E90815" w:rsidRPr="004F7C34" w:rsidRDefault="00E90815" w:rsidP="00E90815">
      <w:pPr>
        <w:numPr>
          <w:ilvl w:val="0"/>
          <w:numId w:val="3"/>
        </w:numPr>
        <w:spacing w:line="18" w:lineRule="atLeast"/>
        <w:ind w:left="426"/>
        <w:rPr>
          <w:spacing w:val="-4"/>
          <w:sz w:val="26"/>
          <w:szCs w:val="26"/>
        </w:rPr>
      </w:pPr>
      <w:r w:rsidRPr="004F7C34">
        <w:rPr>
          <w:spacing w:val="-4"/>
          <w:sz w:val="26"/>
          <w:szCs w:val="26"/>
        </w:rPr>
        <w:t>Нима сабабдан хозирда АКШда ахоли миграцияси микдори ортиб  бормокда?</w:t>
      </w:r>
    </w:p>
    <w:p w:rsidR="00E90815" w:rsidRPr="00523AFD" w:rsidRDefault="00E90815" w:rsidP="00E90815">
      <w:pPr>
        <w:numPr>
          <w:ilvl w:val="0"/>
          <w:numId w:val="3"/>
        </w:numPr>
        <w:spacing w:line="18" w:lineRule="atLeast"/>
        <w:ind w:left="426"/>
        <w:rPr>
          <w:spacing w:val="-4"/>
          <w:sz w:val="26"/>
          <w:szCs w:val="26"/>
        </w:rPr>
      </w:pPr>
      <w:r w:rsidRPr="004F7C34">
        <w:rPr>
          <w:spacing w:val="-4"/>
          <w:sz w:val="26"/>
          <w:szCs w:val="26"/>
        </w:rPr>
        <w:t>АКШ худудида жойла</w:t>
      </w:r>
      <w:r>
        <w:rPr>
          <w:spacing w:val="-4"/>
          <w:sz w:val="26"/>
          <w:szCs w:val="26"/>
        </w:rPr>
        <w:t>Ҳ</w:t>
      </w:r>
      <w:r w:rsidRPr="004F7C34">
        <w:rPr>
          <w:spacing w:val="-4"/>
          <w:sz w:val="26"/>
          <w:szCs w:val="26"/>
        </w:rPr>
        <w:t>ган халкаро ташкилотларни бир нечасини санаб берсангиз.</w:t>
      </w:r>
    </w:p>
    <w:p w:rsidR="00E90815" w:rsidRPr="00523AFD" w:rsidRDefault="00E90815" w:rsidP="00E90815">
      <w:pPr>
        <w:spacing w:line="18" w:lineRule="atLeast"/>
        <w:rPr>
          <w:spacing w:val="-4"/>
          <w:sz w:val="26"/>
          <w:szCs w:val="26"/>
        </w:rPr>
      </w:pPr>
    </w:p>
    <w:p w:rsidR="00E90815" w:rsidRPr="004F7C34" w:rsidRDefault="00E90815" w:rsidP="00E90815">
      <w:pPr>
        <w:spacing w:line="18" w:lineRule="atLeast"/>
        <w:rPr>
          <w:spacing w:val="-4"/>
          <w:sz w:val="26"/>
          <w:szCs w:val="26"/>
        </w:rPr>
      </w:pPr>
    </w:p>
    <w:p w:rsidR="00E90815" w:rsidRPr="004F7C34" w:rsidRDefault="00E90815" w:rsidP="00E90815">
      <w:pPr>
        <w:pStyle w:val="a3"/>
        <w:spacing w:line="18" w:lineRule="atLeast"/>
        <w:rPr>
          <w:rFonts w:ascii="Times New Roman" w:hAnsi="Times New Roman" w:cs="Times New Roman"/>
          <w:spacing w:val="-4"/>
        </w:rPr>
      </w:pPr>
    </w:p>
    <w:p w:rsidR="00E90815" w:rsidRPr="004F7C34" w:rsidRDefault="00E90815" w:rsidP="00E90815">
      <w:pPr>
        <w:pStyle w:val="a3"/>
        <w:spacing w:line="18" w:lineRule="atLeast"/>
        <w:rPr>
          <w:rFonts w:ascii="Times New Roman" w:hAnsi="Times New Roman" w:cs="Times New Roman"/>
          <w:spacing w:val="-4"/>
        </w:rPr>
      </w:pPr>
    </w:p>
    <w:p w:rsidR="00E90815" w:rsidRPr="004F7C34" w:rsidRDefault="00E90815" w:rsidP="00E90815">
      <w:pPr>
        <w:pStyle w:val="a3"/>
        <w:spacing w:line="18" w:lineRule="atLeast"/>
        <w:rPr>
          <w:rFonts w:ascii="Times New Roman" w:hAnsi="Times New Roman" w:cs="Times New Roman"/>
          <w:spacing w:val="-4"/>
        </w:rPr>
      </w:pPr>
      <w:r w:rsidRPr="004F7C34">
        <w:rPr>
          <w:rFonts w:ascii="Times New Roman" w:hAnsi="Times New Roman" w:cs="Times New Roman"/>
          <w:spacing w:val="-4"/>
        </w:rPr>
        <w:t>Адабиётлар руйхати:</w:t>
      </w:r>
    </w:p>
    <w:p w:rsidR="00E90815" w:rsidRPr="004F7C34" w:rsidRDefault="00E90815" w:rsidP="00E90815">
      <w:pPr>
        <w:shd w:val="clear" w:color="auto" w:fill="FFFFFF"/>
        <w:spacing w:line="18" w:lineRule="atLeast"/>
        <w:ind w:right="34"/>
        <w:rPr>
          <w:color w:val="000000"/>
          <w:spacing w:val="-4"/>
          <w:sz w:val="24"/>
          <w:szCs w:val="24"/>
        </w:rPr>
      </w:pPr>
    </w:p>
    <w:p w:rsidR="00E90815" w:rsidRPr="004F7C34" w:rsidRDefault="00E90815" w:rsidP="00E90815">
      <w:pPr>
        <w:shd w:val="clear" w:color="auto" w:fill="FFFFFF"/>
        <w:spacing w:line="18" w:lineRule="atLeast"/>
        <w:ind w:right="34"/>
        <w:rPr>
          <w:color w:val="000000"/>
          <w:spacing w:val="-4"/>
          <w:sz w:val="24"/>
          <w:szCs w:val="24"/>
        </w:rPr>
      </w:pPr>
      <w:r w:rsidRPr="004F7C34">
        <w:rPr>
          <w:color w:val="000000"/>
          <w:spacing w:val="-4"/>
          <w:sz w:val="24"/>
          <w:szCs w:val="24"/>
        </w:rPr>
        <w:t>Экономика Зарубежн</w:t>
      </w:r>
      <w:r>
        <w:rPr>
          <w:color w:val="000000"/>
          <w:spacing w:val="-4"/>
          <w:sz w:val="24"/>
          <w:szCs w:val="24"/>
        </w:rPr>
        <w:t>ў</w:t>
      </w:r>
      <w:r w:rsidRPr="004F7C34">
        <w:rPr>
          <w:color w:val="000000"/>
          <w:spacing w:val="-4"/>
          <w:sz w:val="24"/>
          <w:szCs w:val="24"/>
        </w:rPr>
        <w:t xml:space="preserve">х  стран. </w:t>
      </w:r>
      <w:r w:rsidRPr="004F7C34">
        <w:rPr>
          <w:i/>
          <w:iCs/>
          <w:color w:val="000000"/>
          <w:spacing w:val="-4"/>
          <w:sz w:val="24"/>
          <w:szCs w:val="24"/>
        </w:rPr>
        <w:t>Погорелецкий А.И</w:t>
      </w:r>
      <w:r w:rsidRPr="004F7C34">
        <w:rPr>
          <w:color w:val="000000"/>
          <w:spacing w:val="-4"/>
          <w:sz w:val="24"/>
          <w:szCs w:val="24"/>
        </w:rPr>
        <w:t xml:space="preserve"> Санкт петербург 2003</w:t>
      </w:r>
      <w:r w:rsidRPr="004F7C34">
        <w:rPr>
          <w:i/>
          <w:iCs/>
          <w:color w:val="000000"/>
          <w:spacing w:val="-4"/>
          <w:sz w:val="24"/>
          <w:szCs w:val="24"/>
        </w:rPr>
        <w:t xml:space="preserve"> </w:t>
      </w:r>
    </w:p>
    <w:p w:rsidR="00E90815" w:rsidRPr="004F7C34" w:rsidRDefault="00E90815" w:rsidP="00E90815">
      <w:pPr>
        <w:shd w:val="clear" w:color="auto" w:fill="FFFFFF"/>
        <w:spacing w:line="18" w:lineRule="atLeast"/>
        <w:ind w:right="34"/>
        <w:rPr>
          <w:i/>
          <w:iCs/>
          <w:color w:val="000000"/>
          <w:spacing w:val="-4"/>
          <w:sz w:val="24"/>
          <w:szCs w:val="24"/>
        </w:rPr>
      </w:pPr>
      <w:r w:rsidRPr="004F7C34">
        <w:rPr>
          <w:color w:val="000000"/>
          <w:spacing w:val="-4"/>
          <w:sz w:val="24"/>
          <w:szCs w:val="24"/>
        </w:rPr>
        <w:t>Мировая Экономика. Москва  2004</w:t>
      </w:r>
      <w:r w:rsidRPr="004F7C34">
        <w:rPr>
          <w:i/>
          <w:iCs/>
          <w:color w:val="000000"/>
          <w:spacing w:val="-4"/>
          <w:sz w:val="24"/>
          <w:szCs w:val="24"/>
        </w:rPr>
        <w:t xml:space="preserve"> Ломакин  В.</w:t>
      </w:r>
      <w:proofErr w:type="gramStart"/>
      <w:r w:rsidRPr="004F7C34">
        <w:rPr>
          <w:i/>
          <w:iCs/>
          <w:color w:val="000000"/>
          <w:spacing w:val="-4"/>
          <w:sz w:val="24"/>
          <w:szCs w:val="24"/>
        </w:rPr>
        <w:t>К</w:t>
      </w:r>
      <w:proofErr w:type="gramEnd"/>
    </w:p>
    <w:p w:rsidR="00E90815" w:rsidRPr="004F7C34" w:rsidRDefault="00E90815" w:rsidP="00E90815">
      <w:pPr>
        <w:shd w:val="clear" w:color="auto" w:fill="FFFFFF"/>
        <w:spacing w:line="18" w:lineRule="atLeast"/>
        <w:ind w:right="34"/>
        <w:rPr>
          <w:color w:val="000000"/>
          <w:spacing w:val="-4"/>
          <w:sz w:val="24"/>
          <w:szCs w:val="24"/>
        </w:rPr>
      </w:pPr>
      <w:r w:rsidRPr="004F7C34">
        <w:rPr>
          <w:color w:val="000000"/>
          <w:spacing w:val="-4"/>
          <w:sz w:val="24"/>
          <w:szCs w:val="24"/>
        </w:rPr>
        <w:t>Мировая Экономика</w:t>
      </w:r>
      <w:proofErr w:type="gramStart"/>
      <w:r w:rsidRPr="004F7C34">
        <w:rPr>
          <w:color w:val="000000"/>
          <w:spacing w:val="-4"/>
          <w:sz w:val="24"/>
          <w:szCs w:val="24"/>
        </w:rPr>
        <w:t xml:space="preserve">.. </w:t>
      </w:r>
      <w:proofErr w:type="gramEnd"/>
      <w:r w:rsidRPr="004F7C34">
        <w:rPr>
          <w:color w:val="000000"/>
          <w:spacing w:val="-4"/>
          <w:sz w:val="24"/>
          <w:szCs w:val="24"/>
        </w:rPr>
        <w:t>Москва  2004</w:t>
      </w:r>
      <w:r w:rsidRPr="004F7C34">
        <w:rPr>
          <w:i/>
          <w:iCs/>
          <w:color w:val="000000"/>
          <w:spacing w:val="-4"/>
          <w:sz w:val="24"/>
          <w:szCs w:val="24"/>
        </w:rPr>
        <w:t xml:space="preserve"> Кудров   В.М</w:t>
      </w:r>
      <w:r w:rsidRPr="004F7C34">
        <w:rPr>
          <w:color w:val="000000"/>
          <w:spacing w:val="-4"/>
          <w:sz w:val="24"/>
          <w:szCs w:val="24"/>
        </w:rPr>
        <w:t>.</w:t>
      </w:r>
    </w:p>
    <w:p w:rsidR="00E90815" w:rsidRPr="004F7C34" w:rsidRDefault="00E90815" w:rsidP="00E90815">
      <w:pPr>
        <w:shd w:val="clear" w:color="auto" w:fill="FFFFFF"/>
        <w:spacing w:line="18" w:lineRule="atLeast"/>
        <w:rPr>
          <w:color w:val="000000"/>
          <w:spacing w:val="-4"/>
          <w:sz w:val="24"/>
          <w:szCs w:val="24"/>
        </w:rPr>
      </w:pPr>
      <w:r w:rsidRPr="004F7C34">
        <w:rPr>
          <w:color w:val="000000"/>
          <w:spacing w:val="-4"/>
          <w:sz w:val="24"/>
          <w:szCs w:val="24"/>
        </w:rPr>
        <w:t xml:space="preserve">Экономика США: Учебник Под </w:t>
      </w:r>
      <w:proofErr w:type="gramStart"/>
      <w:r w:rsidRPr="004F7C34">
        <w:rPr>
          <w:color w:val="000000"/>
          <w:spacing w:val="-4"/>
          <w:sz w:val="24"/>
          <w:szCs w:val="24"/>
        </w:rPr>
        <w:t>ред</w:t>
      </w:r>
      <w:proofErr w:type="gramEnd"/>
      <w:r w:rsidRPr="004F7C34">
        <w:rPr>
          <w:color w:val="000000"/>
          <w:spacing w:val="-4"/>
          <w:sz w:val="24"/>
          <w:szCs w:val="24"/>
        </w:rPr>
        <w:t xml:space="preserve"> Супяна В.П СПб Питер 2003г</w:t>
      </w:r>
    </w:p>
    <w:p w:rsidR="00E90815" w:rsidRPr="004F7C34" w:rsidRDefault="00E90815" w:rsidP="00E90815">
      <w:pPr>
        <w:shd w:val="clear" w:color="auto" w:fill="FFFFFF"/>
        <w:spacing w:line="18" w:lineRule="atLeast"/>
        <w:rPr>
          <w:color w:val="000000"/>
          <w:spacing w:val="-4"/>
          <w:sz w:val="24"/>
          <w:szCs w:val="24"/>
        </w:rPr>
      </w:pPr>
      <w:r w:rsidRPr="004F7C34">
        <w:rPr>
          <w:color w:val="000000"/>
          <w:spacing w:val="-4"/>
          <w:sz w:val="24"/>
          <w:szCs w:val="24"/>
        </w:rPr>
        <w:t>Мировая Экономика: стран</w:t>
      </w:r>
      <w:r>
        <w:rPr>
          <w:color w:val="000000"/>
          <w:spacing w:val="-4"/>
          <w:sz w:val="24"/>
          <w:szCs w:val="24"/>
        </w:rPr>
        <w:t>ў</w:t>
      </w:r>
      <w:r w:rsidRPr="004F7C34">
        <w:rPr>
          <w:color w:val="000000"/>
          <w:spacing w:val="-4"/>
          <w:sz w:val="24"/>
          <w:szCs w:val="24"/>
        </w:rPr>
        <w:t>, регион</w:t>
      </w:r>
      <w:r>
        <w:rPr>
          <w:color w:val="000000"/>
          <w:spacing w:val="-4"/>
          <w:sz w:val="24"/>
          <w:szCs w:val="24"/>
        </w:rPr>
        <w:t>ў</w:t>
      </w:r>
      <w:r w:rsidRPr="004F7C34">
        <w:rPr>
          <w:color w:val="000000"/>
          <w:spacing w:val="-4"/>
          <w:sz w:val="24"/>
          <w:szCs w:val="24"/>
        </w:rPr>
        <w:t>, континент</w:t>
      </w:r>
      <w:r>
        <w:rPr>
          <w:color w:val="000000"/>
          <w:spacing w:val="-4"/>
          <w:sz w:val="24"/>
          <w:szCs w:val="24"/>
        </w:rPr>
        <w:t>ў</w:t>
      </w:r>
      <w:r w:rsidRPr="004F7C34">
        <w:rPr>
          <w:color w:val="000000"/>
          <w:spacing w:val="-4"/>
          <w:sz w:val="24"/>
          <w:szCs w:val="24"/>
        </w:rPr>
        <w:t>. Друзик Я 2002г.</w:t>
      </w:r>
    </w:p>
    <w:p w:rsidR="00E90815" w:rsidRPr="004F7C34" w:rsidRDefault="00E90815" w:rsidP="00E90815">
      <w:pPr>
        <w:spacing w:line="18" w:lineRule="atLeast"/>
        <w:rPr>
          <w:color w:val="000000"/>
          <w:spacing w:val="-4"/>
          <w:sz w:val="24"/>
          <w:szCs w:val="24"/>
        </w:rPr>
      </w:pPr>
      <w:r w:rsidRPr="004F7C34">
        <w:rPr>
          <w:color w:val="000000"/>
          <w:spacing w:val="-4"/>
          <w:sz w:val="24"/>
          <w:szCs w:val="24"/>
        </w:rPr>
        <w:t>Мировая экономика. Экономика зарубежн</w:t>
      </w:r>
      <w:r>
        <w:rPr>
          <w:color w:val="000000"/>
          <w:spacing w:val="-4"/>
          <w:sz w:val="24"/>
          <w:szCs w:val="24"/>
        </w:rPr>
        <w:t>ў</w:t>
      </w:r>
      <w:r w:rsidRPr="004F7C34">
        <w:rPr>
          <w:color w:val="000000"/>
          <w:spacing w:val="-4"/>
          <w:sz w:val="24"/>
          <w:szCs w:val="24"/>
        </w:rPr>
        <w:t xml:space="preserve">х стран. Учебник </w:t>
      </w:r>
      <w:r w:rsidRPr="004F7C34">
        <w:rPr>
          <w:i/>
          <w:iCs/>
          <w:color w:val="000000"/>
          <w:spacing w:val="-4"/>
          <w:sz w:val="24"/>
          <w:szCs w:val="24"/>
        </w:rPr>
        <w:t>Колесов В</w:t>
      </w:r>
      <w:r w:rsidRPr="004F7C34">
        <w:rPr>
          <w:color w:val="000000"/>
          <w:spacing w:val="-4"/>
          <w:sz w:val="24"/>
          <w:szCs w:val="24"/>
        </w:rPr>
        <w:t>. 2003г</w:t>
      </w:r>
    </w:p>
    <w:p w:rsidR="00E90815" w:rsidRPr="004F7C34" w:rsidRDefault="00E90815" w:rsidP="00E90815">
      <w:pPr>
        <w:pStyle w:val="a3"/>
        <w:spacing w:line="18" w:lineRule="atLeast"/>
        <w:rPr>
          <w:rFonts w:ascii="Times New Roman" w:hAnsi="Times New Roman" w:cs="Times New Roman"/>
          <w:spacing w:val="-4"/>
        </w:rPr>
      </w:pPr>
    </w:p>
    <w:p w:rsidR="00E90815" w:rsidRPr="004F7C34" w:rsidRDefault="00E90815" w:rsidP="00E90815">
      <w:pPr>
        <w:pStyle w:val="a3"/>
        <w:spacing w:line="18" w:lineRule="atLeast"/>
        <w:rPr>
          <w:rFonts w:ascii="Times New Roman" w:hAnsi="Times New Roman" w:cs="Times New Roman"/>
          <w:spacing w:val="-4"/>
        </w:rPr>
      </w:pPr>
      <w:r w:rsidRPr="004F7C34">
        <w:rPr>
          <w:rFonts w:ascii="Times New Roman" w:hAnsi="Times New Roman" w:cs="Times New Roman"/>
          <w:spacing w:val="-4"/>
        </w:rPr>
        <w:t>Интернет сайтлар:</w:t>
      </w:r>
    </w:p>
    <w:p w:rsidR="00E90815" w:rsidRPr="004F7C34" w:rsidRDefault="00E90815" w:rsidP="00E90815">
      <w:pPr>
        <w:numPr>
          <w:ilvl w:val="0"/>
          <w:numId w:val="2"/>
        </w:numPr>
        <w:tabs>
          <w:tab w:val="clear" w:pos="360"/>
          <w:tab w:val="left" w:pos="426"/>
          <w:tab w:val="num" w:pos="567"/>
        </w:tabs>
        <w:spacing w:line="18" w:lineRule="atLeast"/>
        <w:ind w:left="426"/>
        <w:rPr>
          <w:color w:val="000000"/>
          <w:spacing w:val="-4"/>
          <w:sz w:val="24"/>
          <w:szCs w:val="24"/>
          <w:lang w:val="en-US"/>
        </w:rPr>
      </w:pPr>
      <w:r w:rsidRPr="004F7C34">
        <w:rPr>
          <w:color w:val="000000"/>
          <w:spacing w:val="-4"/>
          <w:sz w:val="24"/>
          <w:szCs w:val="24"/>
          <w:lang w:val="en-US"/>
        </w:rPr>
        <w:t>www.uk.ru</w:t>
      </w:r>
    </w:p>
    <w:p w:rsidR="00E90815" w:rsidRPr="004F7C34" w:rsidRDefault="00E90815" w:rsidP="00E90815">
      <w:pPr>
        <w:numPr>
          <w:ilvl w:val="0"/>
          <w:numId w:val="2"/>
        </w:numPr>
        <w:tabs>
          <w:tab w:val="clear" w:pos="360"/>
          <w:tab w:val="left" w:pos="426"/>
          <w:tab w:val="num" w:pos="567"/>
        </w:tabs>
        <w:spacing w:line="18" w:lineRule="atLeast"/>
        <w:ind w:left="426"/>
        <w:rPr>
          <w:color w:val="000000"/>
          <w:spacing w:val="-4"/>
          <w:sz w:val="24"/>
          <w:szCs w:val="24"/>
          <w:lang w:val="en-US"/>
        </w:rPr>
      </w:pPr>
      <w:r w:rsidRPr="004F7C34">
        <w:rPr>
          <w:color w:val="000000"/>
          <w:spacing w:val="-4"/>
          <w:sz w:val="24"/>
          <w:szCs w:val="24"/>
          <w:lang w:val="en-US"/>
        </w:rPr>
        <w:t>www.aport.ru</w:t>
      </w:r>
    </w:p>
    <w:p w:rsidR="00E90815" w:rsidRPr="004F7C34" w:rsidRDefault="00E90815" w:rsidP="00E90815">
      <w:pPr>
        <w:numPr>
          <w:ilvl w:val="0"/>
          <w:numId w:val="2"/>
        </w:numPr>
        <w:tabs>
          <w:tab w:val="clear" w:pos="360"/>
          <w:tab w:val="left" w:pos="426"/>
          <w:tab w:val="num" w:pos="567"/>
        </w:tabs>
        <w:spacing w:line="18" w:lineRule="atLeast"/>
        <w:ind w:left="426"/>
        <w:rPr>
          <w:color w:val="000000"/>
          <w:spacing w:val="-4"/>
          <w:sz w:val="24"/>
          <w:szCs w:val="24"/>
          <w:lang w:val="en-US"/>
        </w:rPr>
      </w:pPr>
      <w:r w:rsidRPr="004F7C34">
        <w:rPr>
          <w:color w:val="000000"/>
          <w:spacing w:val="-4"/>
          <w:sz w:val="24"/>
          <w:szCs w:val="24"/>
          <w:lang w:val="en-US"/>
        </w:rPr>
        <w:t>http</w:t>
      </w:r>
      <w:r w:rsidRPr="004F7C34">
        <w:rPr>
          <w:color w:val="000000"/>
          <w:spacing w:val="-4"/>
          <w:sz w:val="24"/>
          <w:szCs w:val="24"/>
        </w:rPr>
        <w:t>:</w:t>
      </w:r>
      <w:r w:rsidRPr="004F7C34">
        <w:rPr>
          <w:color w:val="000000"/>
          <w:spacing w:val="-4"/>
          <w:sz w:val="24"/>
          <w:szCs w:val="24"/>
          <w:lang w:val="uz-Cyrl-UZ"/>
        </w:rPr>
        <w:t>\\</w:t>
      </w:r>
      <w:r w:rsidRPr="004F7C34">
        <w:rPr>
          <w:color w:val="000000"/>
          <w:spacing w:val="-4"/>
          <w:sz w:val="24"/>
          <w:szCs w:val="24"/>
          <w:lang w:val="en-US"/>
        </w:rPr>
        <w:t>ino.uzpak.uz</w:t>
      </w:r>
    </w:p>
    <w:p w:rsidR="00E90815" w:rsidRPr="004F7C34" w:rsidRDefault="00E90815" w:rsidP="00E90815">
      <w:pPr>
        <w:numPr>
          <w:ilvl w:val="0"/>
          <w:numId w:val="2"/>
        </w:numPr>
        <w:tabs>
          <w:tab w:val="clear" w:pos="360"/>
          <w:tab w:val="left" w:pos="426"/>
          <w:tab w:val="num" w:pos="567"/>
        </w:tabs>
        <w:spacing w:line="18" w:lineRule="atLeast"/>
        <w:ind w:left="426"/>
        <w:rPr>
          <w:color w:val="000000"/>
          <w:spacing w:val="-4"/>
          <w:sz w:val="24"/>
          <w:szCs w:val="24"/>
          <w:lang w:val="en-US"/>
        </w:rPr>
      </w:pPr>
      <w:r w:rsidRPr="004F7C34">
        <w:rPr>
          <w:color w:val="000000"/>
          <w:spacing w:val="-4"/>
          <w:sz w:val="24"/>
          <w:szCs w:val="24"/>
          <w:lang w:val="en-US"/>
        </w:rPr>
        <w:t>http</w:t>
      </w:r>
      <w:r w:rsidRPr="004F7C34">
        <w:rPr>
          <w:color w:val="000000"/>
          <w:spacing w:val="-4"/>
          <w:sz w:val="24"/>
          <w:szCs w:val="24"/>
        </w:rPr>
        <w:t>:</w:t>
      </w:r>
      <w:r w:rsidRPr="004F7C34">
        <w:rPr>
          <w:color w:val="000000"/>
          <w:spacing w:val="-4"/>
          <w:sz w:val="24"/>
          <w:szCs w:val="24"/>
          <w:lang w:val="uz-Cyrl-UZ"/>
        </w:rPr>
        <w:t>\\</w:t>
      </w:r>
      <w:r w:rsidRPr="004F7C34">
        <w:rPr>
          <w:color w:val="000000"/>
          <w:spacing w:val="-4"/>
          <w:sz w:val="24"/>
          <w:szCs w:val="24"/>
          <w:lang w:val="en-US"/>
        </w:rPr>
        <w:t>www.fera.uz</w:t>
      </w:r>
    </w:p>
    <w:p w:rsidR="00E90815" w:rsidRPr="004F7C34" w:rsidRDefault="00E90815" w:rsidP="00E90815">
      <w:pPr>
        <w:numPr>
          <w:ilvl w:val="0"/>
          <w:numId w:val="2"/>
        </w:numPr>
        <w:tabs>
          <w:tab w:val="clear" w:pos="360"/>
          <w:tab w:val="left" w:pos="426"/>
          <w:tab w:val="num" w:pos="567"/>
        </w:tabs>
        <w:spacing w:line="18" w:lineRule="atLeast"/>
        <w:ind w:left="426"/>
        <w:rPr>
          <w:color w:val="000000"/>
          <w:spacing w:val="-4"/>
          <w:sz w:val="24"/>
          <w:szCs w:val="24"/>
          <w:lang w:val="en-US"/>
        </w:rPr>
      </w:pPr>
      <w:r w:rsidRPr="004F7C34">
        <w:rPr>
          <w:color w:val="000000"/>
          <w:spacing w:val="-4"/>
          <w:sz w:val="24"/>
          <w:szCs w:val="24"/>
          <w:lang w:val="en-US"/>
        </w:rPr>
        <w:t>http</w:t>
      </w:r>
      <w:r w:rsidRPr="004F7C34">
        <w:rPr>
          <w:color w:val="000000"/>
          <w:spacing w:val="-4"/>
          <w:sz w:val="24"/>
          <w:szCs w:val="24"/>
        </w:rPr>
        <w:t>:</w:t>
      </w:r>
      <w:r w:rsidRPr="004F7C34">
        <w:rPr>
          <w:color w:val="000000"/>
          <w:spacing w:val="-4"/>
          <w:sz w:val="24"/>
          <w:szCs w:val="24"/>
          <w:lang w:val="uz-Cyrl-UZ"/>
        </w:rPr>
        <w:t>\\</w:t>
      </w:r>
      <w:r w:rsidRPr="004F7C34">
        <w:rPr>
          <w:color w:val="000000"/>
          <w:spacing w:val="-4"/>
          <w:sz w:val="24"/>
          <w:szCs w:val="24"/>
          <w:lang w:val="en-US"/>
        </w:rPr>
        <w:t>www.cer.uz</w:t>
      </w:r>
    </w:p>
    <w:p w:rsidR="00E90815" w:rsidRPr="004F7C34" w:rsidRDefault="00E90815" w:rsidP="00E90815">
      <w:pPr>
        <w:numPr>
          <w:ilvl w:val="0"/>
          <w:numId w:val="2"/>
        </w:numPr>
        <w:tabs>
          <w:tab w:val="clear" w:pos="360"/>
          <w:tab w:val="left" w:pos="426"/>
          <w:tab w:val="num" w:pos="567"/>
        </w:tabs>
        <w:spacing w:line="18" w:lineRule="atLeast"/>
        <w:ind w:left="426"/>
        <w:rPr>
          <w:color w:val="000000"/>
          <w:spacing w:val="-4"/>
          <w:sz w:val="24"/>
          <w:szCs w:val="24"/>
          <w:lang w:val="en-US"/>
        </w:rPr>
      </w:pPr>
      <w:r w:rsidRPr="004F7C34">
        <w:rPr>
          <w:color w:val="000000"/>
          <w:spacing w:val="-4"/>
          <w:sz w:val="24"/>
          <w:szCs w:val="24"/>
          <w:lang w:val="en-US"/>
        </w:rPr>
        <w:t>http:</w:t>
      </w:r>
      <w:r w:rsidRPr="004F7C34">
        <w:rPr>
          <w:color w:val="000000"/>
          <w:spacing w:val="-4"/>
          <w:sz w:val="24"/>
          <w:szCs w:val="24"/>
          <w:lang w:val="uz-Cyrl-UZ"/>
        </w:rPr>
        <w:t>\\</w:t>
      </w:r>
      <w:r w:rsidRPr="004F7C34">
        <w:rPr>
          <w:color w:val="000000"/>
          <w:spacing w:val="-4"/>
          <w:sz w:val="24"/>
          <w:szCs w:val="24"/>
          <w:lang w:val="en-US"/>
        </w:rPr>
        <w:t>www.ecoaccord.cks.lead.org</w:t>
      </w:r>
    </w:p>
    <w:p w:rsidR="00E90815" w:rsidRPr="004F7C34" w:rsidRDefault="00E90815" w:rsidP="00E90815">
      <w:pPr>
        <w:numPr>
          <w:ilvl w:val="0"/>
          <w:numId w:val="2"/>
        </w:numPr>
        <w:tabs>
          <w:tab w:val="clear" w:pos="360"/>
          <w:tab w:val="left" w:pos="426"/>
          <w:tab w:val="num" w:pos="567"/>
        </w:tabs>
        <w:spacing w:line="18" w:lineRule="atLeast"/>
        <w:ind w:left="426"/>
        <w:rPr>
          <w:color w:val="000000"/>
          <w:spacing w:val="-4"/>
          <w:sz w:val="24"/>
          <w:szCs w:val="24"/>
          <w:lang w:val="en-US"/>
        </w:rPr>
      </w:pPr>
      <w:r w:rsidRPr="004F7C34">
        <w:rPr>
          <w:color w:val="000000"/>
          <w:spacing w:val="-4"/>
          <w:sz w:val="24"/>
          <w:szCs w:val="24"/>
          <w:lang w:val="en-US"/>
        </w:rPr>
        <w:lastRenderedPageBreak/>
        <w:t>www.review.uz</w:t>
      </w:r>
    </w:p>
    <w:p w:rsidR="00E90815" w:rsidRPr="004F7C34" w:rsidRDefault="00E90815" w:rsidP="00E90815">
      <w:pPr>
        <w:numPr>
          <w:ilvl w:val="0"/>
          <w:numId w:val="2"/>
        </w:numPr>
        <w:tabs>
          <w:tab w:val="clear" w:pos="360"/>
          <w:tab w:val="left" w:pos="426"/>
          <w:tab w:val="num" w:pos="567"/>
        </w:tabs>
        <w:spacing w:line="18" w:lineRule="atLeast"/>
        <w:ind w:left="426"/>
        <w:rPr>
          <w:color w:val="000000"/>
          <w:spacing w:val="-4"/>
          <w:sz w:val="24"/>
          <w:szCs w:val="24"/>
        </w:rPr>
      </w:pPr>
      <w:r w:rsidRPr="004F7C34">
        <w:rPr>
          <w:color w:val="000000"/>
          <w:spacing w:val="-4"/>
          <w:sz w:val="24"/>
          <w:szCs w:val="24"/>
        </w:rPr>
        <w:t xml:space="preserve">УзА Узбекистон Миллий ахборот агентлиги - </w:t>
      </w:r>
      <w:r w:rsidRPr="004F7C34">
        <w:rPr>
          <w:color w:val="000000"/>
          <w:spacing w:val="-4"/>
          <w:sz w:val="24"/>
          <w:szCs w:val="24"/>
          <w:lang w:val="en-US"/>
        </w:rPr>
        <w:t>http</w:t>
      </w:r>
      <w:r w:rsidRPr="004F7C34">
        <w:rPr>
          <w:color w:val="000000"/>
          <w:spacing w:val="-4"/>
          <w:sz w:val="24"/>
          <w:szCs w:val="24"/>
        </w:rPr>
        <w:t>:</w:t>
      </w:r>
      <w:r w:rsidRPr="004F7C34">
        <w:rPr>
          <w:color w:val="000000"/>
          <w:spacing w:val="-4"/>
          <w:sz w:val="24"/>
          <w:szCs w:val="24"/>
          <w:lang w:val="uz-Cyrl-UZ"/>
        </w:rPr>
        <w:t>\\</w:t>
      </w:r>
      <w:r w:rsidRPr="004F7C34">
        <w:rPr>
          <w:color w:val="000000"/>
          <w:spacing w:val="-4"/>
          <w:sz w:val="24"/>
          <w:szCs w:val="24"/>
          <w:lang w:val="en-US"/>
        </w:rPr>
        <w:t>www</w:t>
      </w:r>
      <w:r w:rsidRPr="004F7C34">
        <w:rPr>
          <w:color w:val="000000"/>
          <w:spacing w:val="-4"/>
          <w:sz w:val="24"/>
          <w:szCs w:val="24"/>
        </w:rPr>
        <w:t>.</w:t>
      </w:r>
      <w:r w:rsidRPr="004F7C34">
        <w:rPr>
          <w:color w:val="000000"/>
          <w:spacing w:val="-4"/>
          <w:sz w:val="24"/>
          <w:szCs w:val="24"/>
          <w:lang w:val="en-US"/>
        </w:rPr>
        <w:t>uza</w:t>
      </w:r>
      <w:r w:rsidRPr="004F7C34">
        <w:rPr>
          <w:color w:val="000000"/>
          <w:spacing w:val="-4"/>
          <w:sz w:val="24"/>
          <w:szCs w:val="24"/>
        </w:rPr>
        <w:t>.</w:t>
      </w:r>
      <w:r w:rsidRPr="004F7C34">
        <w:rPr>
          <w:color w:val="000000"/>
          <w:spacing w:val="-4"/>
          <w:sz w:val="24"/>
          <w:szCs w:val="24"/>
          <w:lang w:val="en-US"/>
        </w:rPr>
        <w:t>uz</w:t>
      </w:r>
      <w:r w:rsidRPr="004F7C34">
        <w:rPr>
          <w:color w:val="000000"/>
          <w:spacing w:val="-4"/>
          <w:sz w:val="24"/>
          <w:szCs w:val="24"/>
        </w:rPr>
        <w:t>.</w:t>
      </w:r>
      <w:r w:rsidRPr="004F7C34">
        <w:rPr>
          <w:color w:val="000000"/>
          <w:spacing w:val="-4"/>
          <w:sz w:val="24"/>
          <w:szCs w:val="24"/>
          <w:lang w:val="uz-Cyrl-UZ"/>
        </w:rPr>
        <w:t>\</w:t>
      </w:r>
      <w:r w:rsidRPr="004F7C34">
        <w:rPr>
          <w:color w:val="000000"/>
          <w:spacing w:val="-4"/>
          <w:sz w:val="24"/>
          <w:szCs w:val="24"/>
          <w:lang w:val="en-US"/>
        </w:rPr>
        <w:t>business</w:t>
      </w:r>
    </w:p>
    <w:p w:rsidR="00BC068A" w:rsidRDefault="00E90815" w:rsidP="00E90815">
      <w:r w:rsidRPr="004F7C34">
        <w:rPr>
          <w:color w:val="000000"/>
          <w:spacing w:val="-4"/>
          <w:sz w:val="24"/>
          <w:szCs w:val="24"/>
          <w:lang w:val="en-US"/>
        </w:rPr>
        <w:t>www</w:t>
      </w:r>
      <w:r w:rsidRPr="00523AFD">
        <w:rPr>
          <w:color w:val="000000"/>
          <w:spacing w:val="-4"/>
          <w:sz w:val="24"/>
          <w:szCs w:val="24"/>
        </w:rPr>
        <w:t>.</w:t>
      </w:r>
      <w:r w:rsidRPr="004F7C34">
        <w:rPr>
          <w:color w:val="000000"/>
          <w:spacing w:val="-4"/>
          <w:sz w:val="24"/>
          <w:szCs w:val="24"/>
          <w:lang w:val="en-US"/>
        </w:rPr>
        <w:t>wto</w:t>
      </w:r>
      <w:r w:rsidRPr="00523AFD">
        <w:rPr>
          <w:color w:val="000000"/>
          <w:spacing w:val="-4"/>
          <w:sz w:val="24"/>
          <w:szCs w:val="24"/>
        </w:rPr>
        <w:t>.</w:t>
      </w:r>
      <w:r w:rsidRPr="004F7C34">
        <w:rPr>
          <w:color w:val="000000"/>
          <w:spacing w:val="-4"/>
          <w:sz w:val="24"/>
          <w:szCs w:val="24"/>
          <w:lang w:val="en-US"/>
        </w:rPr>
        <w:t>org</w:t>
      </w:r>
      <w:r w:rsidRPr="00523AFD">
        <w:rPr>
          <w:b/>
          <w:bCs/>
          <w:spacing w:val="-4"/>
        </w:rPr>
        <w:br w:type="page"/>
      </w:r>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_uzb">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F6492A"/>
    <w:multiLevelType w:val="singleLevel"/>
    <w:tmpl w:val="0419000F"/>
    <w:lvl w:ilvl="0">
      <w:start w:val="1"/>
      <w:numFmt w:val="decimal"/>
      <w:lvlText w:val="%1."/>
      <w:lvlJc w:val="left"/>
      <w:pPr>
        <w:tabs>
          <w:tab w:val="num" w:pos="360"/>
        </w:tabs>
        <w:ind w:left="360" w:hanging="360"/>
      </w:pPr>
    </w:lvl>
  </w:abstractNum>
  <w:abstractNum w:abstractNumId="1">
    <w:nsid w:val="4C0F1B18"/>
    <w:multiLevelType w:val="singleLevel"/>
    <w:tmpl w:val="04190011"/>
    <w:lvl w:ilvl="0">
      <w:start w:val="1"/>
      <w:numFmt w:val="decimal"/>
      <w:lvlText w:val="%1)"/>
      <w:lvlJc w:val="left"/>
      <w:pPr>
        <w:tabs>
          <w:tab w:val="num" w:pos="360"/>
        </w:tabs>
        <w:ind w:left="360" w:hanging="360"/>
      </w:pPr>
      <w:rPr>
        <w:rFonts w:hint="default"/>
      </w:rPr>
    </w:lvl>
  </w:abstractNum>
  <w:abstractNum w:abstractNumId="2">
    <w:nsid w:val="6406043C"/>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0815"/>
    <w:rsid w:val="00BC068A"/>
    <w:rsid w:val="00E908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0815"/>
    <w:pPr>
      <w:autoSpaceDE w:val="0"/>
      <w:autoSpaceDN w:val="0"/>
      <w:spacing w:after="0" w:line="240" w:lineRule="auto"/>
    </w:pPr>
    <w:rPr>
      <w:rFonts w:ascii="Times New Roman" w:eastAsia="Times New Roman" w:hAnsi="Times New Roman" w:cs="Times New Roman"/>
      <w:sz w:val="28"/>
      <w:szCs w:val="28"/>
      <w:lang w:val="ru-RU" w:eastAsia="ru-RU"/>
    </w:rPr>
  </w:style>
  <w:style w:type="paragraph" w:styleId="1">
    <w:name w:val="heading 1"/>
    <w:basedOn w:val="a"/>
    <w:next w:val="a"/>
    <w:link w:val="10"/>
    <w:uiPriority w:val="99"/>
    <w:qFormat/>
    <w:rsid w:val="00E90815"/>
    <w:pPr>
      <w:keepNext/>
      <w:outlineLvl w:val="0"/>
    </w:pPr>
    <w:rPr>
      <w:rFonts w:ascii="Bodo_uzb" w:hAnsi="Bodo_uzb" w:cs="Bodo_uzb"/>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90815"/>
    <w:rPr>
      <w:rFonts w:ascii="Bodo_uzb" w:eastAsia="Times New Roman" w:hAnsi="Bodo_uzb" w:cs="Bodo_uzb"/>
      <w:sz w:val="28"/>
      <w:szCs w:val="28"/>
      <w:lang w:eastAsia="ru-RU"/>
    </w:rPr>
  </w:style>
  <w:style w:type="paragraph" w:styleId="2">
    <w:name w:val="Body Text 2"/>
    <w:basedOn w:val="a"/>
    <w:link w:val="20"/>
    <w:uiPriority w:val="99"/>
    <w:rsid w:val="00E90815"/>
    <w:pPr>
      <w:spacing w:line="360" w:lineRule="auto"/>
      <w:jc w:val="both"/>
    </w:pPr>
  </w:style>
  <w:style w:type="character" w:customStyle="1" w:styleId="20">
    <w:name w:val="Основной текст 2 Знак"/>
    <w:basedOn w:val="a0"/>
    <w:link w:val="2"/>
    <w:uiPriority w:val="99"/>
    <w:rsid w:val="00E90815"/>
    <w:rPr>
      <w:rFonts w:ascii="Times New Roman" w:eastAsia="Times New Roman" w:hAnsi="Times New Roman" w:cs="Times New Roman"/>
      <w:sz w:val="28"/>
      <w:szCs w:val="28"/>
      <w:lang w:val="ru-RU" w:eastAsia="ru-RU"/>
    </w:rPr>
  </w:style>
  <w:style w:type="paragraph" w:styleId="3">
    <w:name w:val="Body Text 3"/>
    <w:basedOn w:val="a"/>
    <w:link w:val="30"/>
    <w:uiPriority w:val="99"/>
    <w:rsid w:val="00E90815"/>
    <w:pPr>
      <w:jc w:val="both"/>
    </w:pPr>
    <w:rPr>
      <w:rFonts w:ascii="Bodo_uzb" w:hAnsi="Bodo_uzb" w:cs="Bodo_uzb"/>
      <w:sz w:val="18"/>
      <w:szCs w:val="18"/>
    </w:rPr>
  </w:style>
  <w:style w:type="character" w:customStyle="1" w:styleId="30">
    <w:name w:val="Основной текст 3 Знак"/>
    <w:basedOn w:val="a0"/>
    <w:link w:val="3"/>
    <w:uiPriority w:val="99"/>
    <w:rsid w:val="00E90815"/>
    <w:rPr>
      <w:rFonts w:ascii="Bodo_uzb" w:eastAsia="Times New Roman" w:hAnsi="Bodo_uzb" w:cs="Bodo_uzb"/>
      <w:sz w:val="18"/>
      <w:szCs w:val="18"/>
      <w:lang w:val="ru-RU" w:eastAsia="ru-RU"/>
    </w:rPr>
  </w:style>
  <w:style w:type="paragraph" w:styleId="a3">
    <w:name w:val="Body Text"/>
    <w:basedOn w:val="a"/>
    <w:link w:val="a4"/>
    <w:uiPriority w:val="99"/>
    <w:rsid w:val="00E90815"/>
    <w:pPr>
      <w:jc w:val="center"/>
    </w:pPr>
    <w:rPr>
      <w:rFonts w:ascii="Bodo_uzb" w:hAnsi="Bodo_uzb" w:cs="Bodo_uzb"/>
      <w:b/>
      <w:bCs/>
    </w:rPr>
  </w:style>
  <w:style w:type="character" w:customStyle="1" w:styleId="a4">
    <w:name w:val="Основной текст Знак"/>
    <w:basedOn w:val="a0"/>
    <w:link w:val="a3"/>
    <w:uiPriority w:val="99"/>
    <w:rsid w:val="00E90815"/>
    <w:rPr>
      <w:rFonts w:ascii="Bodo_uzb" w:eastAsia="Times New Roman" w:hAnsi="Bodo_uzb" w:cs="Bodo_uzb"/>
      <w:b/>
      <w:bCs/>
      <w:sz w:val="28"/>
      <w:szCs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0815"/>
    <w:pPr>
      <w:autoSpaceDE w:val="0"/>
      <w:autoSpaceDN w:val="0"/>
      <w:spacing w:after="0" w:line="240" w:lineRule="auto"/>
    </w:pPr>
    <w:rPr>
      <w:rFonts w:ascii="Times New Roman" w:eastAsia="Times New Roman" w:hAnsi="Times New Roman" w:cs="Times New Roman"/>
      <w:sz w:val="28"/>
      <w:szCs w:val="28"/>
      <w:lang w:val="ru-RU" w:eastAsia="ru-RU"/>
    </w:rPr>
  </w:style>
  <w:style w:type="paragraph" w:styleId="1">
    <w:name w:val="heading 1"/>
    <w:basedOn w:val="a"/>
    <w:next w:val="a"/>
    <w:link w:val="10"/>
    <w:uiPriority w:val="99"/>
    <w:qFormat/>
    <w:rsid w:val="00E90815"/>
    <w:pPr>
      <w:keepNext/>
      <w:outlineLvl w:val="0"/>
    </w:pPr>
    <w:rPr>
      <w:rFonts w:ascii="Bodo_uzb" w:hAnsi="Bodo_uzb" w:cs="Bodo_uzb"/>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90815"/>
    <w:rPr>
      <w:rFonts w:ascii="Bodo_uzb" w:eastAsia="Times New Roman" w:hAnsi="Bodo_uzb" w:cs="Bodo_uzb"/>
      <w:sz w:val="28"/>
      <w:szCs w:val="28"/>
      <w:lang w:eastAsia="ru-RU"/>
    </w:rPr>
  </w:style>
  <w:style w:type="paragraph" w:styleId="2">
    <w:name w:val="Body Text 2"/>
    <w:basedOn w:val="a"/>
    <w:link w:val="20"/>
    <w:uiPriority w:val="99"/>
    <w:rsid w:val="00E90815"/>
    <w:pPr>
      <w:spacing w:line="360" w:lineRule="auto"/>
      <w:jc w:val="both"/>
    </w:pPr>
  </w:style>
  <w:style w:type="character" w:customStyle="1" w:styleId="20">
    <w:name w:val="Основной текст 2 Знак"/>
    <w:basedOn w:val="a0"/>
    <w:link w:val="2"/>
    <w:uiPriority w:val="99"/>
    <w:rsid w:val="00E90815"/>
    <w:rPr>
      <w:rFonts w:ascii="Times New Roman" w:eastAsia="Times New Roman" w:hAnsi="Times New Roman" w:cs="Times New Roman"/>
      <w:sz w:val="28"/>
      <w:szCs w:val="28"/>
      <w:lang w:val="ru-RU" w:eastAsia="ru-RU"/>
    </w:rPr>
  </w:style>
  <w:style w:type="paragraph" w:styleId="3">
    <w:name w:val="Body Text 3"/>
    <w:basedOn w:val="a"/>
    <w:link w:val="30"/>
    <w:uiPriority w:val="99"/>
    <w:rsid w:val="00E90815"/>
    <w:pPr>
      <w:jc w:val="both"/>
    </w:pPr>
    <w:rPr>
      <w:rFonts w:ascii="Bodo_uzb" w:hAnsi="Bodo_uzb" w:cs="Bodo_uzb"/>
      <w:sz w:val="18"/>
      <w:szCs w:val="18"/>
    </w:rPr>
  </w:style>
  <w:style w:type="character" w:customStyle="1" w:styleId="30">
    <w:name w:val="Основной текст 3 Знак"/>
    <w:basedOn w:val="a0"/>
    <w:link w:val="3"/>
    <w:uiPriority w:val="99"/>
    <w:rsid w:val="00E90815"/>
    <w:rPr>
      <w:rFonts w:ascii="Bodo_uzb" w:eastAsia="Times New Roman" w:hAnsi="Bodo_uzb" w:cs="Bodo_uzb"/>
      <w:sz w:val="18"/>
      <w:szCs w:val="18"/>
      <w:lang w:val="ru-RU" w:eastAsia="ru-RU"/>
    </w:rPr>
  </w:style>
  <w:style w:type="paragraph" w:styleId="a3">
    <w:name w:val="Body Text"/>
    <w:basedOn w:val="a"/>
    <w:link w:val="a4"/>
    <w:uiPriority w:val="99"/>
    <w:rsid w:val="00E90815"/>
    <w:pPr>
      <w:jc w:val="center"/>
    </w:pPr>
    <w:rPr>
      <w:rFonts w:ascii="Bodo_uzb" w:hAnsi="Bodo_uzb" w:cs="Bodo_uzb"/>
      <w:b/>
      <w:bCs/>
    </w:rPr>
  </w:style>
  <w:style w:type="character" w:customStyle="1" w:styleId="a4">
    <w:name w:val="Основной текст Знак"/>
    <w:basedOn w:val="a0"/>
    <w:link w:val="a3"/>
    <w:uiPriority w:val="99"/>
    <w:rsid w:val="00E90815"/>
    <w:rPr>
      <w:rFonts w:ascii="Bodo_uzb" w:eastAsia="Times New Roman" w:hAnsi="Bodo_uzb" w:cs="Bodo_uzb"/>
      <w:b/>
      <w:bCs/>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2012</Words>
  <Characters>11471</Characters>
  <Application>Microsoft Office Word</Application>
  <DocSecurity>0</DocSecurity>
  <Lines>95</Lines>
  <Paragraphs>26</Paragraphs>
  <ScaleCrop>false</ScaleCrop>
  <Company>Home</Company>
  <LinksUpToDate>false</LinksUpToDate>
  <CharactersWithSpaces>13457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2012-11-05T12:16:00Z</dcterms:created>
  <dcterms:modified xsi:type="dcterms:W3CDTF">2012-11-05T12:16:00Z</dcterms:modified>
</cp:coreProperties>
</file>